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B24" w:rsidRPr="005C04EA" w:rsidRDefault="00931B24" w:rsidP="00931B24">
      <w:pPr>
        <w:pStyle w:val="Nagwek3"/>
        <w:rPr>
          <w:rFonts w:ascii="Times New Roman" w:eastAsia="Times New Roman" w:hAnsi="Times New Roman" w:cs="Times New Roman"/>
          <w:b/>
          <w:color w:val="auto"/>
          <w:sz w:val="28"/>
          <w:szCs w:val="20"/>
          <w:lang w:eastAsia="pl-PL"/>
        </w:rPr>
      </w:pPr>
      <w:r>
        <w:br w:type="textWrapping" w:clear="all"/>
      </w:r>
      <w:r w:rsidRPr="005C04EA">
        <w:rPr>
          <w:rFonts w:ascii="Times New Roman" w:eastAsia="Times New Roman" w:hAnsi="Times New Roman" w:cs="Times New Roman"/>
          <w:b/>
          <w:color w:val="auto"/>
          <w:sz w:val="28"/>
          <w:szCs w:val="20"/>
          <w:lang w:eastAsia="pl-PL"/>
        </w:rPr>
        <w:t>Samodzielny Publiczny Zespół Zakładów Opieki Zdrowotnej</w:t>
      </w:r>
    </w:p>
    <w:p w:rsidR="00931B24" w:rsidRPr="005C04EA" w:rsidRDefault="00931B24" w:rsidP="00931B24">
      <w:pPr>
        <w:keepNext/>
        <w:spacing w:after="0" w:line="240" w:lineRule="auto"/>
        <w:jc w:val="both"/>
        <w:outlineLvl w:val="2"/>
        <w:rPr>
          <w:rFonts w:ascii="Times New Roman" w:eastAsia="Times New Roman" w:hAnsi="Times New Roman" w:cs="Times New Roman"/>
          <w:b/>
          <w:sz w:val="28"/>
          <w:szCs w:val="20"/>
          <w:lang w:eastAsia="pl-PL"/>
        </w:rPr>
      </w:pPr>
      <w:r w:rsidRPr="005C04EA">
        <w:rPr>
          <w:rFonts w:ascii="Times New Roman" w:eastAsia="Times New Roman" w:hAnsi="Times New Roman" w:cs="Times New Roman"/>
          <w:b/>
          <w:sz w:val="28"/>
          <w:szCs w:val="20"/>
          <w:lang w:eastAsia="pl-PL"/>
        </w:rPr>
        <w:t>w Wyszkowie</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r w:rsidRPr="005C04EA">
        <w:rPr>
          <w:rFonts w:ascii="Times New Roman" w:eastAsia="Times New Roman" w:hAnsi="Times New Roman" w:cs="Times New Roman"/>
          <w:b/>
          <w:sz w:val="28"/>
          <w:szCs w:val="24"/>
          <w:lang w:eastAsia="pl-PL"/>
        </w:rPr>
        <w:t>ul. Komisji Edukacji Narodowej 1</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r w:rsidRPr="005C04EA">
        <w:rPr>
          <w:rFonts w:ascii="Times New Roman" w:eastAsia="Times New Roman" w:hAnsi="Times New Roman" w:cs="Times New Roman"/>
          <w:b/>
          <w:sz w:val="28"/>
          <w:szCs w:val="24"/>
          <w:lang w:eastAsia="pl-PL"/>
        </w:rPr>
        <w:t>07-200 Wyszków</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b/>
          <w:sz w:val="56"/>
          <w:szCs w:val="24"/>
          <w:lang w:eastAsia="pl-PL"/>
        </w:rPr>
      </w:pPr>
      <w:r w:rsidRPr="005C04EA">
        <w:rPr>
          <w:rFonts w:ascii="Times New Roman" w:eastAsia="Times New Roman" w:hAnsi="Times New Roman" w:cs="Times New Roman"/>
          <w:b/>
          <w:sz w:val="56"/>
          <w:szCs w:val="24"/>
          <w:lang w:eastAsia="pl-PL"/>
        </w:rPr>
        <w:t xml:space="preserve"> SPECYFIKACJA ISTOTNYCH WARUNKÓW ZAMÓWIENIA PUBLICZNEGO</w:t>
      </w:r>
    </w:p>
    <w:p w:rsidR="00931B24" w:rsidRPr="005C04EA" w:rsidRDefault="00931B24" w:rsidP="00931B24">
      <w:pPr>
        <w:spacing w:after="0" w:line="240" w:lineRule="auto"/>
        <w:jc w:val="center"/>
        <w:rPr>
          <w:rFonts w:ascii="Times New Roman" w:eastAsia="Times New Roman" w:hAnsi="Times New Roman" w:cs="Times New Roman"/>
          <w:b/>
          <w:sz w:val="36"/>
          <w:szCs w:val="24"/>
          <w:lang w:eastAsia="pl-PL"/>
        </w:rPr>
      </w:pPr>
      <w:r w:rsidRPr="005C04EA">
        <w:rPr>
          <w:rFonts w:ascii="Times New Roman" w:eastAsia="Times New Roman" w:hAnsi="Times New Roman" w:cs="Times New Roman"/>
          <w:b/>
          <w:sz w:val="36"/>
          <w:szCs w:val="24"/>
          <w:lang w:eastAsia="pl-PL"/>
        </w:rPr>
        <w:t>(SIWZ)</w:t>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p>
    <w:p w:rsidR="00931B24" w:rsidRPr="005C04EA" w:rsidRDefault="00931B24" w:rsidP="00931B24">
      <w:pPr>
        <w:keepNext/>
        <w:spacing w:after="0" w:line="240" w:lineRule="auto"/>
        <w:jc w:val="center"/>
        <w:outlineLvl w:val="4"/>
        <w:rPr>
          <w:rFonts w:ascii="Times New Roman" w:eastAsia="Times New Roman" w:hAnsi="Times New Roman" w:cs="Times New Roman"/>
          <w:b/>
          <w:sz w:val="44"/>
          <w:szCs w:val="20"/>
          <w:lang w:eastAsia="pl-PL"/>
        </w:rPr>
      </w:pPr>
      <w:r w:rsidRPr="005C04EA">
        <w:rPr>
          <w:rFonts w:ascii="Times New Roman" w:eastAsia="Times New Roman" w:hAnsi="Times New Roman" w:cs="Times New Roman"/>
          <w:b/>
          <w:sz w:val="44"/>
          <w:szCs w:val="20"/>
          <w:lang w:eastAsia="pl-PL"/>
        </w:rPr>
        <w:t>PRZETARG NIEOGRANICZONY</w:t>
      </w:r>
    </w:p>
    <w:p w:rsidR="00931B24" w:rsidRPr="005C04EA" w:rsidRDefault="00931B24" w:rsidP="00931B24">
      <w:pPr>
        <w:spacing w:after="0" w:line="240" w:lineRule="auto"/>
        <w:jc w:val="both"/>
        <w:rPr>
          <w:rFonts w:ascii="Times New Roman" w:eastAsia="Times New Roman" w:hAnsi="Times New Roman" w:cs="Times New Roman"/>
          <w:b/>
          <w:bCs/>
          <w:sz w:val="24"/>
          <w:szCs w:val="24"/>
          <w:lang w:eastAsia="pl-PL"/>
        </w:rPr>
      </w:pPr>
      <w:r w:rsidRPr="005C04EA">
        <w:rPr>
          <w:rFonts w:ascii="Times New Roman" w:eastAsia="Times New Roman" w:hAnsi="Times New Roman" w:cs="Times New Roman"/>
          <w:b/>
          <w:bCs/>
          <w:sz w:val="24"/>
          <w:szCs w:val="24"/>
          <w:lang w:eastAsia="pl-PL"/>
        </w:rPr>
        <w:t xml:space="preserve">o wartości równej lub większej niż kwoty określone w przepisach wydanych na podstawie art.11 ust 8 ustawy z dnia 29 stycznia 2004 roku prawo zamówień publicznych </w:t>
      </w:r>
      <w:r w:rsidRPr="005C04EA">
        <w:rPr>
          <w:rFonts w:ascii="Times New Roman" w:eastAsia="Times New Roman" w:hAnsi="Times New Roman" w:cs="Times New Roman"/>
          <w:b/>
          <w:bCs/>
          <w:iCs/>
          <w:sz w:val="18"/>
          <w:szCs w:val="24"/>
          <w:lang w:eastAsia="pl-PL"/>
        </w:rPr>
        <w:t>(tj. Dz. U. z 201</w:t>
      </w:r>
      <w:r w:rsidR="00FC530A">
        <w:rPr>
          <w:rFonts w:ascii="Times New Roman" w:eastAsia="Times New Roman" w:hAnsi="Times New Roman" w:cs="Times New Roman"/>
          <w:b/>
          <w:bCs/>
          <w:iCs/>
          <w:sz w:val="18"/>
          <w:szCs w:val="24"/>
          <w:lang w:eastAsia="pl-PL"/>
        </w:rPr>
        <w:t>8</w:t>
      </w:r>
      <w:r w:rsidRPr="005C04EA">
        <w:rPr>
          <w:rFonts w:ascii="Times New Roman" w:eastAsia="Times New Roman" w:hAnsi="Times New Roman" w:cs="Times New Roman"/>
          <w:b/>
          <w:bCs/>
          <w:iCs/>
          <w:sz w:val="18"/>
          <w:szCs w:val="24"/>
          <w:lang w:eastAsia="pl-PL"/>
        </w:rPr>
        <w:t xml:space="preserve"> r poz.</w:t>
      </w:r>
      <w:r w:rsidR="00FC530A">
        <w:rPr>
          <w:rFonts w:ascii="Times New Roman" w:eastAsia="Times New Roman" w:hAnsi="Times New Roman" w:cs="Times New Roman"/>
          <w:b/>
          <w:bCs/>
          <w:iCs/>
          <w:sz w:val="18"/>
          <w:szCs w:val="24"/>
          <w:lang w:eastAsia="pl-PL"/>
        </w:rPr>
        <w:t>1986</w:t>
      </w:r>
      <w:r w:rsidRPr="005C04EA">
        <w:rPr>
          <w:rFonts w:ascii="Times New Roman" w:eastAsia="Times New Roman" w:hAnsi="Times New Roman" w:cs="Times New Roman"/>
          <w:b/>
          <w:bCs/>
          <w:iCs/>
          <w:sz w:val="18"/>
          <w:szCs w:val="24"/>
          <w:lang w:eastAsia="pl-PL"/>
        </w:rPr>
        <w:t>)</w:t>
      </w:r>
      <w:r w:rsidRPr="005C04EA">
        <w:rPr>
          <w:rFonts w:ascii="Times New Roman" w:eastAsia="Times New Roman" w:hAnsi="Times New Roman" w:cs="Times New Roman"/>
          <w:b/>
          <w:bCs/>
          <w:iCs/>
          <w:sz w:val="24"/>
          <w:szCs w:val="24"/>
          <w:lang w:eastAsia="pl-PL"/>
        </w:rPr>
        <w:t>.</w:t>
      </w: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p>
    <w:p w:rsidR="00931B24" w:rsidRPr="005C04EA" w:rsidRDefault="00931B24" w:rsidP="00931B24">
      <w:pPr>
        <w:spacing w:after="0" w:line="240" w:lineRule="auto"/>
        <w:jc w:val="center"/>
        <w:rPr>
          <w:rFonts w:ascii="Times New Roman" w:eastAsia="Times New Roman" w:hAnsi="Times New Roman" w:cs="Times New Roman"/>
          <w:sz w:val="40"/>
          <w:szCs w:val="24"/>
          <w:lang w:eastAsia="pl-PL"/>
        </w:rPr>
      </w:pPr>
      <w:r w:rsidRPr="005C04EA">
        <w:rPr>
          <w:rFonts w:ascii="Times New Roman" w:eastAsia="Times New Roman" w:hAnsi="Times New Roman" w:cs="Times New Roman"/>
          <w:sz w:val="40"/>
          <w:szCs w:val="24"/>
          <w:lang w:eastAsia="pl-PL"/>
        </w:rPr>
        <w:t>W PRZEDMIOCIE:</w:t>
      </w:r>
    </w:p>
    <w:p w:rsidR="00931B24" w:rsidRPr="005C04EA" w:rsidRDefault="00931B24" w:rsidP="00931B24">
      <w:pPr>
        <w:spacing w:after="0" w:line="240" w:lineRule="auto"/>
        <w:jc w:val="center"/>
        <w:rPr>
          <w:rFonts w:ascii="Times New Roman" w:eastAsia="Times New Roman" w:hAnsi="Times New Roman" w:cs="Times New Roman"/>
          <w:sz w:val="40"/>
          <w:szCs w:val="24"/>
          <w:lang w:eastAsia="pl-PL"/>
        </w:rPr>
      </w:pP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40"/>
          <w:szCs w:val="40"/>
          <w:lang w:eastAsia="pl-PL"/>
        </w:rPr>
      </w:pPr>
      <w:r w:rsidRPr="005C04EA">
        <w:rPr>
          <w:rFonts w:ascii="Times New Roman" w:eastAsia="Times New Roman" w:hAnsi="Times New Roman" w:cs="Times New Roman"/>
          <w:b/>
          <w:iCs/>
          <w:sz w:val="40"/>
          <w:szCs w:val="40"/>
          <w:lang w:eastAsia="pl-PL"/>
        </w:rPr>
        <w:t xml:space="preserve">Dostawa sprzętu medycznego </w:t>
      </w: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40"/>
          <w:szCs w:val="40"/>
          <w:lang w:eastAsia="pl-PL"/>
        </w:rPr>
      </w:pPr>
      <w:r w:rsidRPr="005C04EA">
        <w:rPr>
          <w:rFonts w:ascii="Times New Roman" w:eastAsia="Times New Roman" w:hAnsi="Times New Roman" w:cs="Times New Roman"/>
          <w:b/>
          <w:iCs/>
          <w:sz w:val="40"/>
          <w:szCs w:val="40"/>
          <w:lang w:eastAsia="pl-PL"/>
        </w:rPr>
        <w:t xml:space="preserve">do SPZZOZ w Wyszkowie </w:t>
      </w:r>
      <w:r w:rsidR="00D8556E" w:rsidRPr="005C04EA">
        <w:rPr>
          <w:rFonts w:ascii="Times New Roman" w:eastAsia="Times New Roman" w:hAnsi="Times New Roman" w:cs="Times New Roman"/>
          <w:b/>
          <w:iCs/>
          <w:sz w:val="40"/>
          <w:szCs w:val="40"/>
          <w:lang w:eastAsia="pl-PL"/>
        </w:rPr>
        <w:t xml:space="preserve">i </w:t>
      </w:r>
      <w:r w:rsidR="00D31DEB" w:rsidRPr="005C04EA">
        <w:rPr>
          <w:rFonts w:ascii="Times New Roman" w:eastAsia="Times New Roman" w:hAnsi="Times New Roman" w:cs="Times New Roman"/>
          <w:b/>
          <w:iCs/>
          <w:sz w:val="40"/>
          <w:szCs w:val="40"/>
          <w:lang w:eastAsia="pl-PL"/>
        </w:rPr>
        <w:t xml:space="preserve">NZOZ </w:t>
      </w:r>
      <w:r w:rsidR="00D8556E" w:rsidRPr="005C04EA">
        <w:rPr>
          <w:rFonts w:ascii="Times New Roman" w:eastAsia="Times New Roman" w:hAnsi="Times New Roman" w:cs="Times New Roman"/>
          <w:b/>
          <w:iCs/>
          <w:sz w:val="40"/>
          <w:szCs w:val="40"/>
          <w:lang w:eastAsia="pl-PL"/>
        </w:rPr>
        <w:t>POZ</w:t>
      </w:r>
      <w:r w:rsidR="00D31DEB" w:rsidRPr="005C04EA">
        <w:rPr>
          <w:rFonts w:ascii="Times New Roman" w:eastAsia="Times New Roman" w:hAnsi="Times New Roman" w:cs="Times New Roman"/>
          <w:b/>
          <w:iCs/>
          <w:sz w:val="40"/>
          <w:szCs w:val="40"/>
          <w:lang w:eastAsia="pl-PL"/>
        </w:rPr>
        <w:t xml:space="preserve"> </w:t>
      </w:r>
      <w:r w:rsidR="005475B2">
        <w:rPr>
          <w:rFonts w:ascii="Times New Roman" w:eastAsia="Times New Roman" w:hAnsi="Times New Roman" w:cs="Times New Roman"/>
          <w:b/>
          <w:iCs/>
          <w:sz w:val="40"/>
          <w:szCs w:val="40"/>
          <w:lang w:eastAsia="pl-PL"/>
        </w:rPr>
        <w:t xml:space="preserve">                        </w:t>
      </w:r>
      <w:r w:rsidR="00D31DEB" w:rsidRPr="005C04EA">
        <w:rPr>
          <w:rFonts w:ascii="Times New Roman" w:eastAsia="Times New Roman" w:hAnsi="Times New Roman" w:cs="Times New Roman"/>
          <w:b/>
          <w:iCs/>
          <w:sz w:val="40"/>
          <w:szCs w:val="40"/>
          <w:lang w:eastAsia="pl-PL"/>
        </w:rPr>
        <w:t>w Rząśniku</w:t>
      </w:r>
    </w:p>
    <w:p w:rsidR="00931B24" w:rsidRPr="005C04EA" w:rsidRDefault="00931B24" w:rsidP="00931B24">
      <w:pPr>
        <w:keepNext/>
        <w:spacing w:after="0" w:line="240" w:lineRule="auto"/>
        <w:ind w:left="360"/>
        <w:jc w:val="center"/>
        <w:outlineLvl w:val="0"/>
        <w:rPr>
          <w:rFonts w:ascii="Times New Roman" w:eastAsia="Times New Roman" w:hAnsi="Times New Roman" w:cs="Times New Roman"/>
          <w:b/>
          <w:iCs/>
          <w:sz w:val="32"/>
          <w:szCs w:val="20"/>
          <w:lang w:eastAsia="pl-PL"/>
        </w:rPr>
      </w:pPr>
      <w:bookmarkStart w:id="0" w:name="_Hlk529261948"/>
    </w:p>
    <w:p w:rsidR="00931B24" w:rsidRPr="005C04EA" w:rsidRDefault="00931B24" w:rsidP="00931B24">
      <w:pPr>
        <w:spacing w:after="0" w:line="240" w:lineRule="auto"/>
        <w:rPr>
          <w:rFonts w:ascii="Times New Roman" w:eastAsia="Times New Roman" w:hAnsi="Times New Roman" w:cs="Times New Roman"/>
          <w:b/>
          <w:sz w:val="24"/>
          <w:szCs w:val="24"/>
          <w:lang w:eastAsia="pl-PL"/>
        </w:rPr>
      </w:pPr>
      <w:r w:rsidRPr="005C04EA">
        <w:rPr>
          <w:rFonts w:ascii="Times New Roman" w:eastAsia="Times New Roman" w:hAnsi="Times New Roman" w:cs="Times New Roman"/>
          <w:b/>
          <w:sz w:val="24"/>
          <w:szCs w:val="24"/>
          <w:lang w:eastAsia="pl-PL"/>
        </w:rPr>
        <w:t xml:space="preserve">NUMER POSTĘOWANIA: </w:t>
      </w:r>
      <w:r w:rsidRPr="005C04EA">
        <w:rPr>
          <w:rFonts w:ascii="Times New Roman" w:eastAsia="Times New Roman" w:hAnsi="Times New Roman" w:cs="Times New Roman"/>
          <w:b/>
          <w:smallCaps/>
          <w:color w:val="000000"/>
          <w:sz w:val="24"/>
          <w:szCs w:val="24"/>
          <w:lang w:eastAsia="pl-PL"/>
        </w:rPr>
        <w:t xml:space="preserve">DEZ/Z/341/ZP- </w:t>
      </w:r>
      <w:r w:rsidR="00CB4649">
        <w:rPr>
          <w:rFonts w:ascii="Times New Roman" w:eastAsia="Times New Roman" w:hAnsi="Times New Roman" w:cs="Times New Roman"/>
          <w:b/>
          <w:smallCaps/>
          <w:color w:val="000000"/>
          <w:sz w:val="24"/>
          <w:szCs w:val="24"/>
          <w:lang w:eastAsia="pl-PL"/>
        </w:rPr>
        <w:t>4</w:t>
      </w:r>
      <w:r w:rsidRPr="005C04EA">
        <w:rPr>
          <w:rFonts w:ascii="Times New Roman" w:eastAsia="Times New Roman" w:hAnsi="Times New Roman" w:cs="Times New Roman"/>
          <w:b/>
          <w:smallCaps/>
          <w:color w:val="000000"/>
          <w:sz w:val="24"/>
          <w:szCs w:val="24"/>
          <w:lang w:eastAsia="pl-PL"/>
        </w:rPr>
        <w:t>/201</w:t>
      </w:r>
      <w:r w:rsidR="006234EA">
        <w:rPr>
          <w:rFonts w:ascii="Times New Roman" w:eastAsia="Times New Roman" w:hAnsi="Times New Roman" w:cs="Times New Roman"/>
          <w:b/>
          <w:smallCaps/>
          <w:color w:val="000000"/>
          <w:sz w:val="24"/>
          <w:szCs w:val="24"/>
          <w:lang w:eastAsia="pl-PL"/>
        </w:rPr>
        <w:t>9</w:t>
      </w:r>
    </w:p>
    <w:bookmarkEnd w:id="0"/>
    <w:p w:rsidR="00931B24" w:rsidRPr="005C04EA" w:rsidRDefault="00931B24" w:rsidP="00931B24">
      <w:pPr>
        <w:spacing w:after="0" w:line="240" w:lineRule="auto"/>
        <w:jc w:val="both"/>
        <w:rPr>
          <w:rFonts w:ascii="Times New Roman" w:eastAsia="Times New Roman" w:hAnsi="Times New Roman" w:cs="Times New Roman"/>
          <w:b/>
          <w:sz w:val="36"/>
          <w:szCs w:val="24"/>
          <w:lang w:eastAsia="pl-PL"/>
        </w:rPr>
      </w:pPr>
    </w:p>
    <w:p w:rsidR="00931B24" w:rsidRPr="005C04EA" w:rsidRDefault="00931B24" w:rsidP="00931B24">
      <w:pPr>
        <w:spacing w:after="0" w:line="240" w:lineRule="auto"/>
        <w:jc w:val="both"/>
        <w:rPr>
          <w:rFonts w:ascii="Times New Roman" w:eastAsia="Times New Roman" w:hAnsi="Times New Roman" w:cs="Times New Roman"/>
          <w:b/>
          <w:sz w:val="36"/>
          <w:szCs w:val="24"/>
          <w:lang w:eastAsia="pl-PL"/>
        </w:rPr>
      </w:pPr>
      <w:r w:rsidRPr="005C04EA">
        <w:rPr>
          <w:rFonts w:ascii="Times New Roman" w:eastAsia="Times New Roman" w:hAnsi="Times New Roman" w:cs="Times New Roman"/>
          <w:sz w:val="28"/>
          <w:szCs w:val="24"/>
          <w:lang w:eastAsia="pl-PL"/>
        </w:rPr>
        <w:t>Sprawdził:</w:t>
      </w:r>
    </w:p>
    <w:p w:rsidR="00931B24" w:rsidRPr="005C04EA" w:rsidRDefault="00931B24" w:rsidP="00931B24">
      <w:pPr>
        <w:spacing w:after="0" w:line="240" w:lineRule="auto"/>
        <w:jc w:val="both"/>
        <w:rPr>
          <w:rFonts w:ascii="Times New Roman" w:eastAsia="Times New Roman" w:hAnsi="Times New Roman" w:cs="Times New Roman"/>
          <w:b/>
          <w:sz w:val="28"/>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r w:rsidRPr="005C04EA">
        <w:rPr>
          <w:rFonts w:ascii="Times New Roman" w:eastAsia="Times New Roman" w:hAnsi="Times New Roman" w:cs="Times New Roman"/>
          <w:sz w:val="28"/>
          <w:szCs w:val="24"/>
          <w:lang w:eastAsia="pl-PL"/>
        </w:rPr>
        <w:tab/>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Zatwierdził:</w:t>
      </w:r>
    </w:p>
    <w:p w:rsidR="00931B24" w:rsidRPr="005C04EA" w:rsidRDefault="00931B24" w:rsidP="00931B24">
      <w:pPr>
        <w:spacing w:after="0" w:line="240" w:lineRule="auto"/>
        <w:jc w:val="center"/>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w:t>
      </w:r>
    </w:p>
    <w:p w:rsidR="00931B24" w:rsidRPr="005C04EA" w:rsidRDefault="00931B24" w:rsidP="00931B24">
      <w:pPr>
        <w:spacing w:after="0" w:line="240" w:lineRule="auto"/>
        <w:jc w:val="both"/>
        <w:rPr>
          <w:rFonts w:ascii="Times New Roman" w:eastAsia="Times New Roman" w:hAnsi="Times New Roman" w:cs="Times New Roman"/>
          <w:sz w:val="28"/>
          <w:szCs w:val="24"/>
          <w:lang w:eastAsia="pl-PL"/>
        </w:rPr>
      </w:pPr>
      <w:r w:rsidRPr="005C04EA">
        <w:rPr>
          <w:rFonts w:ascii="Times New Roman" w:eastAsia="Times New Roman" w:hAnsi="Times New Roman" w:cs="Times New Roman"/>
          <w:sz w:val="28"/>
          <w:szCs w:val="24"/>
          <w:lang w:eastAsia="pl-PL"/>
        </w:rPr>
        <w:t xml:space="preserve"> </w:t>
      </w:r>
    </w:p>
    <w:p w:rsidR="00931B24" w:rsidRPr="005C04EA" w:rsidRDefault="00931B24" w:rsidP="00931B24">
      <w:pPr>
        <w:spacing w:after="0" w:line="240" w:lineRule="auto"/>
        <w:jc w:val="both"/>
        <w:rPr>
          <w:rFonts w:ascii="Times New Roman" w:eastAsia="Times New Roman" w:hAnsi="Times New Roman" w:cs="Times New Roman"/>
          <w:sz w:val="24"/>
          <w:szCs w:val="24"/>
          <w:lang w:eastAsia="pl-PL"/>
        </w:rPr>
      </w:pPr>
    </w:p>
    <w:p w:rsidR="00931B24" w:rsidRPr="005C04EA" w:rsidRDefault="00931B24" w:rsidP="00931B24">
      <w:pPr>
        <w:spacing w:after="0" w:line="240" w:lineRule="auto"/>
        <w:jc w:val="both"/>
        <w:rPr>
          <w:rFonts w:ascii="Times New Roman" w:eastAsia="Times New Roman" w:hAnsi="Times New Roman" w:cs="Times New Roman"/>
          <w:sz w:val="24"/>
          <w:szCs w:val="24"/>
          <w:lang w:eastAsia="pl-PL"/>
        </w:rPr>
      </w:pPr>
    </w:p>
    <w:p w:rsidR="00E13A7F" w:rsidRDefault="00E13A7F" w:rsidP="00931B24">
      <w:pPr>
        <w:spacing w:after="0" w:line="240" w:lineRule="auto"/>
        <w:jc w:val="both"/>
        <w:rPr>
          <w:rFonts w:ascii="Times New Roman" w:eastAsia="Times New Roman" w:hAnsi="Times New Roman" w:cs="Times New Roman"/>
          <w:sz w:val="24"/>
          <w:szCs w:val="24"/>
          <w:lang w:eastAsia="pl-PL"/>
        </w:rPr>
      </w:pPr>
    </w:p>
    <w:p w:rsidR="00544B73" w:rsidRPr="005C04EA" w:rsidRDefault="00931B24" w:rsidP="00931B24">
      <w:pPr>
        <w:spacing w:after="0" w:line="240" w:lineRule="auto"/>
        <w:jc w:val="both"/>
        <w:rPr>
          <w:rFonts w:ascii="Times New Roman" w:eastAsia="Times New Roman" w:hAnsi="Times New Roman" w:cs="Times New Roman"/>
          <w:sz w:val="24"/>
          <w:szCs w:val="24"/>
          <w:lang w:eastAsia="pl-PL"/>
        </w:rPr>
      </w:pPr>
      <w:r w:rsidRPr="005C04EA">
        <w:rPr>
          <w:rFonts w:ascii="Times New Roman" w:eastAsia="Times New Roman" w:hAnsi="Times New Roman" w:cs="Times New Roman"/>
          <w:sz w:val="24"/>
          <w:szCs w:val="24"/>
          <w:lang w:eastAsia="pl-PL"/>
        </w:rPr>
        <w:t xml:space="preserve">Wyszków, dnia </w:t>
      </w:r>
      <w:r w:rsidR="00485AFE">
        <w:rPr>
          <w:rFonts w:ascii="Times New Roman" w:eastAsia="Times New Roman" w:hAnsi="Times New Roman" w:cs="Times New Roman"/>
          <w:sz w:val="24"/>
          <w:szCs w:val="24"/>
          <w:lang w:eastAsia="pl-PL"/>
        </w:rPr>
        <w:t>18</w:t>
      </w:r>
      <w:r w:rsidR="00E43F0C">
        <w:rPr>
          <w:rFonts w:ascii="Times New Roman" w:eastAsia="Times New Roman" w:hAnsi="Times New Roman" w:cs="Times New Roman"/>
          <w:sz w:val="24"/>
          <w:szCs w:val="24"/>
          <w:lang w:eastAsia="pl-PL"/>
        </w:rPr>
        <w:t>/</w:t>
      </w:r>
      <w:r w:rsidR="00485AFE">
        <w:rPr>
          <w:rFonts w:ascii="Times New Roman" w:eastAsia="Times New Roman" w:hAnsi="Times New Roman" w:cs="Times New Roman"/>
          <w:sz w:val="24"/>
          <w:szCs w:val="24"/>
          <w:lang w:eastAsia="pl-PL"/>
        </w:rPr>
        <w:t>02</w:t>
      </w:r>
      <w:r w:rsidRPr="005C04EA">
        <w:rPr>
          <w:rFonts w:ascii="Times New Roman" w:eastAsia="Times New Roman" w:hAnsi="Times New Roman" w:cs="Times New Roman"/>
          <w:sz w:val="24"/>
          <w:szCs w:val="24"/>
          <w:lang w:eastAsia="pl-PL"/>
        </w:rPr>
        <w:t>/201</w:t>
      </w:r>
      <w:r w:rsidR="00485AFE">
        <w:rPr>
          <w:rFonts w:ascii="Times New Roman" w:eastAsia="Times New Roman" w:hAnsi="Times New Roman" w:cs="Times New Roman"/>
          <w:sz w:val="24"/>
          <w:szCs w:val="24"/>
          <w:lang w:eastAsia="pl-PL"/>
        </w:rPr>
        <w:t>9</w:t>
      </w:r>
    </w:p>
    <w:p w:rsidR="00511958" w:rsidRDefault="00511958" w:rsidP="00931B24">
      <w:pPr>
        <w:spacing w:after="0" w:line="240" w:lineRule="auto"/>
        <w:jc w:val="both"/>
        <w:rPr>
          <w:rFonts w:ascii="Arial" w:eastAsia="Times New Roman" w:hAnsi="Arial" w:cs="Times New Roman"/>
          <w:sz w:val="24"/>
          <w:szCs w:val="24"/>
          <w:lang w:eastAsia="pl-PL"/>
        </w:rPr>
      </w:pPr>
    </w:p>
    <w:p w:rsidR="00D8727E" w:rsidRPr="00CE58D3" w:rsidRDefault="00CE58D3" w:rsidP="00CE58D3">
      <w:pPr>
        <w:spacing w:after="0" w:line="240" w:lineRule="auto"/>
        <w:jc w:val="both"/>
        <w:rPr>
          <w:rFonts w:ascii="Times New Roman" w:eastAsia="Times New Roman" w:hAnsi="Times New Roman" w:cs="Times New Roman"/>
          <w:b/>
          <w:smallCaps/>
          <w:color w:val="000000"/>
          <w:sz w:val="20"/>
          <w:szCs w:val="20"/>
          <w:lang w:eastAsia="pl-PL"/>
        </w:rPr>
      </w:pPr>
      <w:r w:rsidRPr="00CE58D3">
        <w:rPr>
          <w:rFonts w:ascii="Times New Roman" w:eastAsia="Times New Roman" w:hAnsi="Times New Roman" w:cs="Times New Roman"/>
          <w:b/>
          <w:smallCaps/>
          <w:color w:val="000000"/>
          <w:sz w:val="20"/>
          <w:szCs w:val="20"/>
          <w:lang w:eastAsia="pl-PL"/>
        </w:rPr>
        <w:t>INFORMACJE OGÓLNE.</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W postępowaniu o udzielenie zamówienia komunikacja między Zamawiającym a Wykonawcami odbywa się w języku polskim przy użyciu miniPortalu </w:t>
      </w:r>
      <w:hyperlink r:id="rId8" w:history="1">
        <w:r w:rsidRPr="00CE58D3">
          <w:rPr>
            <w:rStyle w:val="Hipercze"/>
            <w:rFonts w:ascii="Times New Roman" w:hAnsi="Times New Roman" w:cs="Times New Roman"/>
            <w:color w:val="auto"/>
            <w:sz w:val="20"/>
            <w:szCs w:val="20"/>
          </w:rPr>
          <w:t>https://miniportal.uzp.gov.pl/</w:t>
        </w:r>
      </w:hyperlink>
      <w:r w:rsidRPr="00CE58D3">
        <w:rPr>
          <w:rFonts w:ascii="Times New Roman" w:hAnsi="Times New Roman" w:cs="Times New Roman"/>
          <w:sz w:val="20"/>
          <w:szCs w:val="20"/>
        </w:rPr>
        <w:t xml:space="preserve">, ePUAPu </w:t>
      </w:r>
      <w:hyperlink r:id="rId9" w:history="1">
        <w:r w:rsidRPr="00CE58D3">
          <w:rPr>
            <w:rStyle w:val="Hipercze"/>
            <w:rFonts w:ascii="Times New Roman" w:hAnsi="Times New Roman" w:cs="Times New Roman"/>
            <w:color w:val="auto"/>
            <w:sz w:val="20"/>
            <w:szCs w:val="20"/>
          </w:rPr>
          <w:t>https://epuap.gov.pl/wps/portal</w:t>
        </w:r>
      </w:hyperlink>
      <w:r w:rsidRPr="00CE58D3">
        <w:rPr>
          <w:rFonts w:ascii="Times New Roman" w:hAnsi="Times New Roman" w:cs="Times New Roman"/>
          <w:sz w:val="20"/>
          <w:szCs w:val="20"/>
        </w:rPr>
        <w:t xml:space="preserve"> adres skrzynki ePUAP:</w:t>
      </w:r>
      <w:r w:rsidRPr="00FB11F3">
        <w:rPr>
          <w:rFonts w:ascii="Times New Roman" w:hAnsi="Times New Roman" w:cs="Times New Roman"/>
          <w:sz w:val="20"/>
          <w:szCs w:val="20"/>
        </w:rPr>
        <w:t xml:space="preserve"> </w:t>
      </w:r>
      <w:r w:rsidR="00FB11F3" w:rsidRPr="00FB11F3">
        <w:rPr>
          <w:rFonts w:ascii="Times New Roman" w:hAnsi="Times New Roman" w:cs="Times New Roman"/>
          <w:b/>
          <w:bCs/>
          <w:sz w:val="20"/>
          <w:szCs w:val="20"/>
        </w:rPr>
        <w:t>/SPZZOZ_Wyszkow/skrytka</w:t>
      </w:r>
      <w:r w:rsidR="00FB11F3" w:rsidRPr="00FB11F3">
        <w:rPr>
          <w:rFonts w:ascii="Times New Roman" w:hAnsi="Times New Roman" w:cs="Times New Roman"/>
          <w:sz w:val="20"/>
          <w:szCs w:val="20"/>
        </w:rPr>
        <w:t xml:space="preserve"> </w:t>
      </w:r>
      <w:r w:rsidRPr="00CE58D3">
        <w:rPr>
          <w:rFonts w:ascii="Times New Roman" w:hAnsi="Times New Roman" w:cs="Times New Roman"/>
          <w:sz w:val="20"/>
          <w:szCs w:val="20"/>
        </w:rPr>
        <w:t>oraz poczty elektronicznej</w:t>
      </w:r>
      <w:r w:rsidR="00FB11F3">
        <w:rPr>
          <w:rFonts w:ascii="Times New Roman" w:hAnsi="Times New Roman" w:cs="Times New Roman"/>
          <w:sz w:val="20"/>
          <w:szCs w:val="20"/>
        </w:rPr>
        <w:t>:</w:t>
      </w:r>
      <w:r w:rsidRPr="00CE58D3">
        <w:rPr>
          <w:rFonts w:ascii="Times New Roman" w:hAnsi="Times New Roman" w:cs="Times New Roman"/>
          <w:sz w:val="20"/>
          <w:szCs w:val="20"/>
        </w:rPr>
        <w:t xml:space="preserve"> </w:t>
      </w:r>
      <w:r w:rsidRPr="00FB11F3">
        <w:rPr>
          <w:rFonts w:ascii="Times New Roman" w:hAnsi="Times New Roman" w:cs="Times New Roman"/>
          <w:b/>
          <w:sz w:val="20"/>
          <w:szCs w:val="20"/>
        </w:rPr>
        <w:t>zp@szpitalwyszkow.pl.</w:t>
      </w:r>
      <w:r w:rsidRPr="00CE58D3">
        <w:rPr>
          <w:rFonts w:ascii="Times New Roman" w:hAnsi="Times New Roman" w:cs="Times New Roman"/>
          <w:sz w:val="20"/>
          <w:szCs w:val="20"/>
        </w:rPr>
        <w:t xml:space="preserve">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Wykonawca zamierzający wziąć udział w postępowaniu o udzielenie zamówienia publicznego, musi posiadać konto na ePUAP. Wykonawca posiadający konto na ePUAP ma dostęp do  formularzy: złożenia, zmiany, wycofania oferty lub wniosku oraz do formularza do komunikacji.</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 xml:space="preserve">Maksymalny rozmiar plików przesyłanych za pośrednictwem dedykowanych formularzy do: złożenia, zmiany, wycofania oferty lub wniosku oraz do komunikacji wynosi 150 MB. </w:t>
      </w:r>
    </w:p>
    <w:p w:rsidR="00CE58D3" w:rsidRPr="00CE58D3" w:rsidRDefault="00CE58D3" w:rsidP="00CE58D3">
      <w:pPr>
        <w:pStyle w:val="Bezodstpw"/>
        <w:numPr>
          <w:ilvl w:val="2"/>
          <w:numId w:val="3"/>
        </w:numPr>
        <w:tabs>
          <w:tab w:val="clear" w:pos="2340"/>
          <w:tab w:val="num" w:pos="426"/>
        </w:tabs>
        <w:ind w:left="426" w:hanging="426"/>
        <w:jc w:val="both"/>
        <w:rPr>
          <w:rFonts w:ascii="Times New Roman" w:hAnsi="Times New Roman" w:cs="Times New Roman"/>
          <w:sz w:val="20"/>
          <w:szCs w:val="20"/>
        </w:rPr>
      </w:pPr>
      <w:r w:rsidRPr="00CE58D3">
        <w:rPr>
          <w:rFonts w:ascii="Times New Roman" w:hAnsi="Times New Roman" w:cs="Times New Roman"/>
          <w:sz w:val="20"/>
          <w:szCs w:val="20"/>
        </w:rPr>
        <w:t>Za datę przekazania oferty, wniosków, zawiadomień,  dokumentów elektronicznych, oświadczeń lub elektronicznych kopii dokumentów lub oświadczeń oraz innych informacji przyjmuje się datę ich przekazania na ePUAP.</w:t>
      </w:r>
    </w:p>
    <w:p w:rsidR="00FB11F3" w:rsidRPr="002D1EBB" w:rsidRDefault="00CE58D3" w:rsidP="00FB11F3">
      <w:pPr>
        <w:pStyle w:val="Bezodstpw"/>
        <w:numPr>
          <w:ilvl w:val="2"/>
          <w:numId w:val="3"/>
        </w:numPr>
        <w:ind w:left="426" w:hanging="426"/>
        <w:jc w:val="both"/>
        <w:rPr>
          <w:rFonts w:ascii="Times New Roman" w:eastAsia="Times New Roman" w:hAnsi="Times New Roman" w:cs="Times New Roman"/>
          <w:sz w:val="20"/>
          <w:szCs w:val="20"/>
          <w:lang w:eastAsia="pl-PL"/>
        </w:rPr>
      </w:pPr>
      <w:r w:rsidRPr="002D1EBB">
        <w:rPr>
          <w:rFonts w:ascii="Times New Roman" w:hAnsi="Times New Roman" w:cs="Times New Roman"/>
          <w:sz w:val="20"/>
          <w:szCs w:val="20"/>
        </w:rPr>
        <w:t xml:space="preserve">Identyfikator postępowania i klucz publiczny dla danego postępowania o udzielenie zamówienia dostępne są na </w:t>
      </w:r>
      <w:r w:rsidRPr="002D1EBB">
        <w:rPr>
          <w:rFonts w:ascii="Times New Roman" w:hAnsi="Times New Roman" w:cs="Times New Roman"/>
          <w:i/>
          <w:sz w:val="20"/>
          <w:szCs w:val="20"/>
        </w:rPr>
        <w:t>Liście wszystkich postępowań</w:t>
      </w:r>
      <w:r w:rsidRPr="002D1EBB">
        <w:rPr>
          <w:rFonts w:ascii="Times New Roman" w:hAnsi="Times New Roman" w:cs="Times New Roman"/>
          <w:sz w:val="20"/>
          <w:szCs w:val="20"/>
        </w:rPr>
        <w:t xml:space="preserve"> na miniPortalu oraz stanowi załącznik do niniejszej SIWZ. </w:t>
      </w:r>
    </w:p>
    <w:p w:rsidR="00FB11F3" w:rsidRPr="002D1EBB" w:rsidRDefault="00FB11F3" w:rsidP="00FB11F3">
      <w:pPr>
        <w:pStyle w:val="Bezodstpw"/>
        <w:numPr>
          <w:ilvl w:val="2"/>
          <w:numId w:val="3"/>
        </w:numPr>
        <w:tabs>
          <w:tab w:val="clear" w:pos="2340"/>
          <w:tab w:val="num" w:pos="426"/>
        </w:tabs>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Wszelkie informacje przedstawione w niniejszej Specyfikacji Istotnych Warunków Zamówienia, zwanej dalej SIWZ, przeznaczone są wyłącznie w celu przygotowania oferty i w żadnym wypadku nie powinny być wykorzystywane  w inny sposób.</w:t>
      </w:r>
    </w:p>
    <w:p w:rsidR="00FB11F3" w:rsidRPr="002D1EBB" w:rsidRDefault="00FB11F3" w:rsidP="00FB11F3">
      <w:pPr>
        <w:pStyle w:val="Akapitzlist"/>
        <w:numPr>
          <w:ilvl w:val="2"/>
          <w:numId w:val="3"/>
        </w:numPr>
        <w:spacing w:after="0" w:line="240" w:lineRule="auto"/>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Oferent winien zapoznać się z całością niniejszej SIWZ.</w:t>
      </w:r>
    </w:p>
    <w:p w:rsidR="00FB11F3" w:rsidRPr="002D1EBB" w:rsidRDefault="00FB11F3" w:rsidP="00FB11F3">
      <w:pPr>
        <w:pStyle w:val="Akapitzlist"/>
        <w:numPr>
          <w:ilvl w:val="2"/>
          <w:numId w:val="3"/>
        </w:numPr>
        <w:spacing w:after="0" w:line="240" w:lineRule="auto"/>
        <w:ind w:left="426" w:hanging="426"/>
        <w:jc w:val="both"/>
        <w:rPr>
          <w:rFonts w:ascii="Times New Roman" w:eastAsia="Times New Roman" w:hAnsi="Times New Roman" w:cs="Times New Roman"/>
          <w:sz w:val="20"/>
          <w:szCs w:val="20"/>
          <w:lang w:eastAsia="pl-PL"/>
        </w:rPr>
      </w:pPr>
      <w:r w:rsidRPr="002D1EBB">
        <w:rPr>
          <w:rFonts w:ascii="Times New Roman" w:eastAsia="Times New Roman" w:hAnsi="Times New Roman" w:cs="Times New Roman"/>
          <w:sz w:val="20"/>
          <w:szCs w:val="20"/>
          <w:lang w:eastAsia="pl-PL"/>
        </w:rPr>
        <w:t>Wszystkie załączniki załączone do niniejszej SIWZ stanowią jej integralną część.</w:t>
      </w:r>
    </w:p>
    <w:p w:rsidR="00CE58D3" w:rsidRPr="00CE58D3" w:rsidRDefault="00CE58D3" w:rsidP="00CE58D3">
      <w:pPr>
        <w:pStyle w:val="Akapitzlist"/>
        <w:spacing w:after="0" w:line="240" w:lineRule="auto"/>
        <w:ind w:left="1080"/>
        <w:jc w:val="both"/>
        <w:rPr>
          <w:rFonts w:ascii="Times New Roman" w:eastAsia="Times New Roman" w:hAnsi="Times New Roman" w:cs="Times New Roman"/>
          <w:b/>
          <w:smallCaps/>
          <w:color w:val="000000"/>
          <w:sz w:val="20"/>
          <w:szCs w:val="20"/>
          <w:lang w:eastAsia="pl-PL"/>
        </w:rPr>
      </w:pPr>
    </w:p>
    <w:p w:rsidR="00D8727E" w:rsidRPr="00D8727E" w:rsidRDefault="00D8727E" w:rsidP="00D8727E">
      <w:pPr>
        <w:tabs>
          <w:tab w:val="left" w:pos="360"/>
        </w:tabs>
        <w:spacing w:after="0" w:line="240" w:lineRule="auto"/>
        <w:ind w:left="360" w:hanging="360"/>
        <w:jc w:val="both"/>
        <w:rPr>
          <w:rFonts w:ascii="Times New Roman" w:eastAsia="Times New Roman" w:hAnsi="Times New Roman" w:cs="Times New Roman"/>
          <w:b/>
          <w:sz w:val="8"/>
          <w:szCs w:val="8"/>
          <w:u w:val="single"/>
          <w:lang w:eastAsia="pl-PL"/>
        </w:rPr>
      </w:pPr>
    </w:p>
    <w:p w:rsidR="00D8727E" w:rsidRPr="00FB11F3" w:rsidRDefault="00CE58D3" w:rsidP="00CE58D3">
      <w:pPr>
        <w:spacing w:after="0" w:line="240" w:lineRule="auto"/>
        <w:jc w:val="both"/>
        <w:rPr>
          <w:rFonts w:ascii="Times New Roman" w:eastAsia="Times New Roman" w:hAnsi="Times New Roman" w:cs="Times New Roman"/>
          <w:b/>
          <w:sz w:val="20"/>
          <w:szCs w:val="20"/>
          <w:u w:val="single"/>
          <w:lang w:eastAsia="pl-PL"/>
        </w:rPr>
      </w:pPr>
      <w:r w:rsidRPr="00FB11F3">
        <w:rPr>
          <w:rFonts w:ascii="Times New Roman" w:eastAsia="Times New Roman" w:hAnsi="Times New Roman" w:cs="Times New Roman"/>
          <w:b/>
          <w:sz w:val="20"/>
          <w:szCs w:val="20"/>
          <w:u w:val="single"/>
          <w:lang w:eastAsia="pl-PL"/>
        </w:rPr>
        <w:t>ROZDZIAŁ I</w:t>
      </w:r>
      <w:r w:rsidRPr="00FB11F3">
        <w:rPr>
          <w:rFonts w:ascii="Times New Roman" w:eastAsia="Times New Roman" w:hAnsi="Times New Roman" w:cs="Times New Roman"/>
          <w:b/>
          <w:sz w:val="20"/>
          <w:szCs w:val="20"/>
          <w:lang w:eastAsia="pl-PL"/>
        </w:rPr>
        <w:t xml:space="preserve">: </w:t>
      </w:r>
      <w:r w:rsidR="00D8727E" w:rsidRPr="00FB11F3">
        <w:rPr>
          <w:rFonts w:ascii="Times New Roman" w:eastAsia="Times New Roman" w:hAnsi="Times New Roman" w:cs="Times New Roman"/>
          <w:b/>
          <w:sz w:val="20"/>
          <w:szCs w:val="20"/>
          <w:lang w:eastAsia="pl-PL"/>
        </w:rPr>
        <w:t>NAZWA ORAZ ADRES ZAMAWIAJĄCEGO.</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Zamawiający</w:t>
      </w:r>
      <w:r w:rsidR="00CE58D3">
        <w:rPr>
          <w:rFonts w:ascii="Times New Roman" w:eastAsia="Times New Roman" w:hAnsi="Times New Roman" w:cs="Times New Roman"/>
          <w:sz w:val="20"/>
          <w:szCs w:val="20"/>
          <w:lang w:eastAsia="pl-PL"/>
        </w:rPr>
        <w:t>:</w:t>
      </w:r>
      <w:r w:rsidRPr="00D8727E">
        <w:rPr>
          <w:rFonts w:ascii="Times New Roman" w:eastAsia="Times New Roman" w:hAnsi="Times New Roman" w:cs="Times New Roman"/>
          <w:sz w:val="20"/>
          <w:szCs w:val="20"/>
          <w:lang w:eastAsia="pl-PL"/>
        </w:rPr>
        <w:t xml:space="preserve"> </w:t>
      </w:r>
      <w:r w:rsidRPr="00D8727E">
        <w:rPr>
          <w:rFonts w:ascii="Times New Roman" w:eastAsia="Times New Roman" w:hAnsi="Times New Roman" w:cs="Times New Roman"/>
          <w:b/>
          <w:sz w:val="20"/>
          <w:szCs w:val="20"/>
          <w:lang w:eastAsia="pl-PL"/>
        </w:rPr>
        <w:t>Samodzielny Publiczny Zespół Zakładów Opieki Zdrowotnej w Wyszkowie</w:t>
      </w:r>
      <w:r w:rsidR="00CE58D3">
        <w:rPr>
          <w:rFonts w:ascii="Times New Roman" w:eastAsia="Times New Roman" w:hAnsi="Times New Roman" w:cs="Times New Roman"/>
          <w:b/>
          <w:sz w:val="20"/>
          <w:szCs w:val="20"/>
          <w:lang w:eastAsia="pl-PL"/>
        </w:rPr>
        <w:t xml:space="preserve"> (SPZZOZ w Wyszkowie)</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Adres: </w:t>
      </w:r>
      <w:r w:rsidRPr="00D8727E">
        <w:rPr>
          <w:rFonts w:ascii="Times New Roman" w:eastAsia="Times New Roman" w:hAnsi="Times New Roman" w:cs="Times New Roman"/>
          <w:b/>
          <w:sz w:val="20"/>
          <w:szCs w:val="20"/>
          <w:lang w:eastAsia="pl-PL"/>
        </w:rPr>
        <w:t xml:space="preserve">ul. KEN 1, 07-200 Wyszków; </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Strona internetowa</w:t>
      </w:r>
      <w:r w:rsidRPr="00D8727E">
        <w:rPr>
          <w:rFonts w:ascii="Times New Roman" w:eastAsia="Times New Roman" w:hAnsi="Times New Roman" w:cs="Times New Roman"/>
          <w:b/>
          <w:sz w:val="20"/>
          <w:szCs w:val="20"/>
          <w:lang w:eastAsia="pl-PL"/>
        </w:rPr>
        <w:t>: www.szpitalwyszkow.pl;</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Telefon: </w:t>
      </w:r>
      <w:r w:rsidRPr="00D8727E">
        <w:rPr>
          <w:rFonts w:ascii="Times New Roman" w:eastAsia="Times New Roman" w:hAnsi="Times New Roman" w:cs="Times New Roman"/>
          <w:b/>
          <w:sz w:val="20"/>
          <w:szCs w:val="20"/>
          <w:lang w:eastAsia="pl-PL"/>
        </w:rPr>
        <w:t xml:space="preserve">29 743 76 11, </w:t>
      </w:r>
      <w:r w:rsidRPr="00D8727E">
        <w:rPr>
          <w:rFonts w:ascii="Times New Roman" w:eastAsia="Times New Roman" w:hAnsi="Times New Roman" w:cs="Times New Roman"/>
          <w:sz w:val="20"/>
          <w:szCs w:val="20"/>
          <w:lang w:eastAsia="pl-PL"/>
        </w:rPr>
        <w:t xml:space="preserve">Telefax: </w:t>
      </w:r>
      <w:r w:rsidRPr="00D8727E">
        <w:rPr>
          <w:rFonts w:ascii="Times New Roman" w:eastAsia="Times New Roman" w:hAnsi="Times New Roman" w:cs="Times New Roman"/>
          <w:b/>
          <w:sz w:val="20"/>
          <w:szCs w:val="20"/>
          <w:lang w:eastAsia="pl-PL"/>
        </w:rPr>
        <w:t>29 743 76 05</w:t>
      </w:r>
    </w:p>
    <w:p w:rsidR="00D8727E" w:rsidRPr="00D8727E" w:rsidRDefault="00D8727E" w:rsidP="00D8727E">
      <w:pPr>
        <w:spacing w:after="0" w:line="240" w:lineRule="auto"/>
        <w:jc w:val="both"/>
        <w:rPr>
          <w:rFonts w:ascii="Times New Roman" w:eastAsia="Times New Roman" w:hAnsi="Times New Roman" w:cs="Times New Roman"/>
          <w:sz w:val="20"/>
          <w:szCs w:val="20"/>
          <w:u w:val="single"/>
          <w:lang w:val="de-DE" w:eastAsia="pl-PL"/>
        </w:rPr>
      </w:pPr>
      <w:r w:rsidRPr="00D8727E">
        <w:rPr>
          <w:rFonts w:ascii="Times New Roman" w:eastAsia="Times New Roman" w:hAnsi="Times New Roman" w:cs="Times New Roman"/>
          <w:sz w:val="20"/>
          <w:szCs w:val="20"/>
          <w:lang w:val="de-DE" w:eastAsia="pl-PL"/>
        </w:rPr>
        <w:t>Adres e-mail: zp@szpitalwyszkow.pl;</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Godziny urzędowania: </w:t>
      </w:r>
      <w:r w:rsidRPr="00D8727E">
        <w:rPr>
          <w:rFonts w:ascii="Times New Roman" w:eastAsia="Times New Roman" w:hAnsi="Times New Roman" w:cs="Times New Roman"/>
          <w:b/>
          <w:sz w:val="20"/>
          <w:szCs w:val="20"/>
          <w:lang w:eastAsia="pl-PL"/>
        </w:rPr>
        <w:t>od 8.00 do 15.35;</w:t>
      </w:r>
    </w:p>
    <w:p w:rsidR="00D8727E" w:rsidRPr="00D8727E" w:rsidRDefault="00D8727E" w:rsidP="00D8727E">
      <w:pPr>
        <w:spacing w:after="0" w:line="240" w:lineRule="auto"/>
        <w:jc w:val="both"/>
        <w:rPr>
          <w:rFonts w:ascii="Times New Roman" w:eastAsia="Times New Roman" w:hAnsi="Times New Roman" w:cs="Times New Roman"/>
          <w:b/>
          <w:sz w:val="20"/>
          <w:szCs w:val="20"/>
          <w:lang w:eastAsia="pl-PL"/>
        </w:rPr>
      </w:pPr>
      <w:r w:rsidRPr="00D8727E">
        <w:rPr>
          <w:rFonts w:ascii="Times New Roman" w:eastAsia="Times New Roman" w:hAnsi="Times New Roman" w:cs="Times New Roman"/>
          <w:sz w:val="20"/>
          <w:szCs w:val="20"/>
          <w:lang w:eastAsia="pl-PL"/>
        </w:rPr>
        <w:t xml:space="preserve">NIP: </w:t>
      </w:r>
      <w:r w:rsidRPr="00D8727E">
        <w:rPr>
          <w:rFonts w:ascii="Times New Roman" w:eastAsia="Times New Roman" w:hAnsi="Times New Roman" w:cs="Times New Roman"/>
          <w:b/>
          <w:sz w:val="20"/>
          <w:szCs w:val="20"/>
          <w:lang w:eastAsia="pl-PL"/>
        </w:rPr>
        <w:t xml:space="preserve">762-17-47-265; </w:t>
      </w:r>
      <w:r w:rsidRPr="00D8727E">
        <w:rPr>
          <w:rFonts w:ascii="Times New Roman" w:eastAsia="Times New Roman" w:hAnsi="Times New Roman" w:cs="Times New Roman"/>
          <w:sz w:val="20"/>
          <w:szCs w:val="20"/>
          <w:lang w:eastAsia="pl-PL"/>
        </w:rPr>
        <w:t xml:space="preserve">REGON: </w:t>
      </w:r>
      <w:r w:rsidRPr="00D8727E">
        <w:rPr>
          <w:rFonts w:ascii="Times New Roman" w:eastAsia="Times New Roman" w:hAnsi="Times New Roman" w:cs="Times New Roman"/>
          <w:b/>
          <w:sz w:val="20"/>
          <w:szCs w:val="20"/>
          <w:lang w:eastAsia="pl-PL"/>
        </w:rPr>
        <w:t>000308726; KRS: 0000016810.</w:t>
      </w:r>
    </w:p>
    <w:p w:rsidR="00075F7E" w:rsidRPr="00075F7E" w:rsidRDefault="00075F7E" w:rsidP="00075F7E">
      <w:pPr>
        <w:tabs>
          <w:tab w:val="left" w:pos="360"/>
        </w:tabs>
        <w:spacing w:after="0" w:line="240" w:lineRule="auto"/>
        <w:ind w:left="360" w:hanging="360"/>
        <w:jc w:val="both"/>
        <w:rPr>
          <w:rFonts w:ascii="Times New Roman" w:eastAsia="Times New Roman" w:hAnsi="Times New Roman" w:cs="Times New Roman"/>
          <w:b/>
          <w:sz w:val="8"/>
          <w:szCs w:val="8"/>
          <w:u w:val="single"/>
          <w:lang w:eastAsia="pl-PL"/>
        </w:rPr>
      </w:pPr>
    </w:p>
    <w:p w:rsidR="00075F7E" w:rsidRPr="00FB11F3" w:rsidRDefault="00FB11F3" w:rsidP="00075F7E">
      <w:pPr>
        <w:tabs>
          <w:tab w:val="left" w:pos="360"/>
        </w:tabs>
        <w:spacing w:after="0" w:line="240" w:lineRule="auto"/>
        <w:ind w:left="360" w:hanging="360"/>
        <w:jc w:val="both"/>
        <w:rPr>
          <w:rFonts w:ascii="Times New Roman" w:eastAsia="Times New Roman" w:hAnsi="Times New Roman" w:cs="Times New Roman"/>
          <w:b/>
          <w:sz w:val="20"/>
          <w:szCs w:val="20"/>
          <w:u w:val="single"/>
          <w:lang w:eastAsia="pl-PL"/>
        </w:rPr>
      </w:pPr>
      <w:r w:rsidRPr="00FB11F3">
        <w:rPr>
          <w:rFonts w:ascii="Times New Roman" w:eastAsia="Times New Roman" w:hAnsi="Times New Roman" w:cs="Times New Roman"/>
          <w:b/>
          <w:sz w:val="20"/>
          <w:szCs w:val="20"/>
          <w:u w:val="single"/>
          <w:lang w:eastAsia="pl-PL"/>
        </w:rPr>
        <w:t xml:space="preserve">ROZDZIAŁ </w:t>
      </w:r>
      <w:r w:rsidR="00075F7E" w:rsidRPr="00FB11F3">
        <w:rPr>
          <w:rFonts w:ascii="Times New Roman" w:eastAsia="Times New Roman" w:hAnsi="Times New Roman" w:cs="Times New Roman"/>
          <w:b/>
          <w:sz w:val="20"/>
          <w:szCs w:val="20"/>
          <w:u w:val="single"/>
          <w:lang w:eastAsia="pl-PL"/>
        </w:rPr>
        <w:t>II</w:t>
      </w:r>
      <w:r w:rsidRPr="00FB11F3">
        <w:rPr>
          <w:rFonts w:ascii="Times New Roman" w:eastAsia="Times New Roman" w:hAnsi="Times New Roman" w:cs="Times New Roman"/>
          <w:b/>
          <w:sz w:val="20"/>
          <w:szCs w:val="20"/>
          <w:lang w:eastAsia="pl-PL"/>
        </w:rPr>
        <w:t xml:space="preserve">: </w:t>
      </w:r>
      <w:r w:rsidR="00075F7E" w:rsidRPr="00FB11F3">
        <w:rPr>
          <w:rFonts w:ascii="Times New Roman" w:eastAsia="Times New Roman" w:hAnsi="Times New Roman" w:cs="Times New Roman"/>
          <w:b/>
          <w:sz w:val="20"/>
          <w:szCs w:val="20"/>
          <w:lang w:eastAsia="pl-PL"/>
        </w:rPr>
        <w:t>TRYB UDZIELENIA ZAMÓWIENIA.</w:t>
      </w:r>
    </w:p>
    <w:p w:rsidR="00FC530A" w:rsidRPr="00837578" w:rsidRDefault="00FC530A" w:rsidP="004B6FDF">
      <w:pPr>
        <w:pStyle w:val="Akapitzlist"/>
        <w:numPr>
          <w:ilvl w:val="0"/>
          <w:numId w:val="37"/>
        </w:numPr>
        <w:spacing w:after="0" w:line="240" w:lineRule="auto"/>
        <w:ind w:left="426" w:hanging="426"/>
        <w:jc w:val="both"/>
        <w:rPr>
          <w:rFonts w:ascii="Times New Roman" w:eastAsia="Times New Roman" w:hAnsi="Times New Roman" w:cs="Times New Roman"/>
          <w:sz w:val="20"/>
          <w:szCs w:val="20"/>
          <w:lang w:eastAsia="pl-PL"/>
        </w:rPr>
      </w:pPr>
      <w:r w:rsidRPr="00837578">
        <w:rPr>
          <w:rFonts w:ascii="Times New Roman" w:eastAsia="Times New Roman" w:hAnsi="Times New Roman" w:cs="Times New Roman"/>
          <w:sz w:val="20"/>
          <w:szCs w:val="20"/>
          <w:lang w:eastAsia="pl-PL"/>
        </w:rPr>
        <w:t xml:space="preserve">Niniejsze postępowanie prowadzone jest w trybie </w:t>
      </w:r>
      <w:r w:rsidR="00075F7E" w:rsidRPr="00837578">
        <w:rPr>
          <w:rFonts w:ascii="Times New Roman" w:eastAsia="Times New Roman" w:hAnsi="Times New Roman" w:cs="Times New Roman"/>
          <w:sz w:val="20"/>
          <w:szCs w:val="20"/>
          <w:lang w:eastAsia="pl-PL"/>
        </w:rPr>
        <w:t>przetargu nieograniczonego</w:t>
      </w:r>
      <w:r w:rsidR="00075F7E" w:rsidRPr="00837578">
        <w:rPr>
          <w:rFonts w:ascii="Times New Roman" w:eastAsia="Times New Roman" w:hAnsi="Times New Roman" w:cs="Times New Roman"/>
          <w:iCs/>
          <w:sz w:val="20"/>
          <w:szCs w:val="20"/>
          <w:lang w:eastAsia="pl-PL"/>
        </w:rPr>
        <w:t>, zgodnie z art. 39</w:t>
      </w:r>
      <w:r w:rsidRPr="00837578">
        <w:rPr>
          <w:rFonts w:ascii="Times New Roman" w:eastAsia="Times New Roman" w:hAnsi="Times New Roman" w:cs="Times New Roman"/>
          <w:sz w:val="20"/>
          <w:szCs w:val="20"/>
          <w:lang w:eastAsia="pl-PL"/>
        </w:rPr>
        <w:t xml:space="preserve"> ustawy z dnia 29 stycznia 2004 roku prawo zamówień publicznych </w:t>
      </w:r>
      <w:r w:rsidRPr="00837578">
        <w:rPr>
          <w:rFonts w:ascii="Times New Roman" w:eastAsia="Times New Roman" w:hAnsi="Times New Roman" w:cs="Times New Roman"/>
          <w:iCs/>
          <w:sz w:val="20"/>
          <w:szCs w:val="20"/>
          <w:lang w:eastAsia="pl-PL"/>
        </w:rPr>
        <w:t>(tj. Dz. U. z 2018 r. poz.1986), zwaną dalej ustawą pzp.</w:t>
      </w:r>
      <w:r w:rsidR="00075F7E" w:rsidRPr="00837578">
        <w:rPr>
          <w:rFonts w:ascii="Times New Roman" w:eastAsia="Times New Roman" w:hAnsi="Times New Roman" w:cs="Times New Roman"/>
          <w:iCs/>
          <w:sz w:val="20"/>
          <w:szCs w:val="20"/>
          <w:lang w:eastAsia="pl-PL"/>
        </w:rPr>
        <w:t xml:space="preserve"> </w:t>
      </w:r>
      <w:r w:rsidR="00075F7E" w:rsidRPr="00837578">
        <w:rPr>
          <w:rFonts w:ascii="Times New Roman" w:eastAsia="Times New Roman" w:hAnsi="Times New Roman" w:cs="Times New Roman"/>
          <w:sz w:val="20"/>
          <w:szCs w:val="20"/>
          <w:lang w:eastAsia="pl-PL"/>
        </w:rPr>
        <w:t xml:space="preserve"> </w:t>
      </w:r>
    </w:p>
    <w:p w:rsidR="00837578" w:rsidRPr="00837578" w:rsidRDefault="00FC530A" w:rsidP="004B6FDF">
      <w:pPr>
        <w:pStyle w:val="Akapitzlist"/>
        <w:widowControl w:val="0"/>
        <w:numPr>
          <w:ilvl w:val="0"/>
          <w:numId w:val="37"/>
        </w:numPr>
        <w:suppressAutoHyphens/>
        <w:autoSpaceDN w:val="0"/>
        <w:spacing w:after="0" w:line="240" w:lineRule="auto"/>
        <w:ind w:left="426" w:hanging="426"/>
        <w:jc w:val="both"/>
        <w:textAlignment w:val="baseline"/>
        <w:rPr>
          <w:rFonts w:ascii="Times New Roman" w:eastAsia="Times New Roman" w:hAnsi="Times New Roman" w:cs="Times New Roman"/>
          <w:kern w:val="3"/>
          <w:sz w:val="20"/>
          <w:szCs w:val="20"/>
          <w:lang w:eastAsia="pl-PL"/>
        </w:rPr>
      </w:pPr>
      <w:r w:rsidRPr="00837578">
        <w:rPr>
          <w:rFonts w:ascii="Times New Roman" w:eastAsia="Times New Roman" w:hAnsi="Times New Roman" w:cs="Times New Roman"/>
          <w:bCs/>
          <w:sz w:val="20"/>
          <w:szCs w:val="20"/>
          <w:lang w:eastAsia="pl-PL"/>
        </w:rPr>
        <w:t xml:space="preserve">Wartość szacunkowa zamówienia przekracza kwotę określoną w przepisach </w:t>
      </w:r>
      <w:r w:rsidR="00075F7E" w:rsidRPr="00837578">
        <w:rPr>
          <w:rFonts w:ascii="Times New Roman" w:eastAsia="Times New Roman" w:hAnsi="Times New Roman" w:cs="Times New Roman"/>
          <w:sz w:val="20"/>
          <w:szCs w:val="20"/>
          <w:lang w:eastAsia="pl-PL"/>
        </w:rPr>
        <w:t>wydanych na podstawie art.11 ust</w:t>
      </w:r>
      <w:r w:rsidRPr="00837578">
        <w:rPr>
          <w:rFonts w:ascii="Times New Roman" w:eastAsia="Times New Roman" w:hAnsi="Times New Roman" w:cs="Times New Roman"/>
          <w:sz w:val="20"/>
          <w:szCs w:val="20"/>
          <w:lang w:eastAsia="pl-PL"/>
        </w:rPr>
        <w:t>.</w:t>
      </w:r>
      <w:r w:rsidR="00075F7E" w:rsidRPr="00837578">
        <w:rPr>
          <w:rFonts w:ascii="Times New Roman" w:eastAsia="Times New Roman" w:hAnsi="Times New Roman" w:cs="Times New Roman"/>
          <w:sz w:val="20"/>
          <w:szCs w:val="20"/>
          <w:lang w:eastAsia="pl-PL"/>
        </w:rPr>
        <w:t xml:space="preserve"> 8 </w:t>
      </w:r>
      <w:r w:rsidRPr="00837578">
        <w:rPr>
          <w:rFonts w:ascii="Times New Roman" w:eastAsia="Times New Roman" w:hAnsi="Times New Roman" w:cs="Times New Roman"/>
          <w:sz w:val="20"/>
          <w:szCs w:val="20"/>
          <w:lang w:eastAsia="pl-PL"/>
        </w:rPr>
        <w:t>ustawy pzp.</w:t>
      </w:r>
    </w:p>
    <w:p w:rsidR="00075F7E" w:rsidRPr="00837578" w:rsidRDefault="00075F7E" w:rsidP="004B6FDF">
      <w:pPr>
        <w:pStyle w:val="Akapitzlist"/>
        <w:widowControl w:val="0"/>
        <w:numPr>
          <w:ilvl w:val="0"/>
          <w:numId w:val="37"/>
        </w:numPr>
        <w:suppressAutoHyphens/>
        <w:autoSpaceDN w:val="0"/>
        <w:spacing w:after="0" w:line="240" w:lineRule="auto"/>
        <w:ind w:left="426" w:hanging="426"/>
        <w:jc w:val="both"/>
        <w:textAlignment w:val="baseline"/>
        <w:rPr>
          <w:rFonts w:ascii="Times New Roman" w:eastAsia="Times New Roman" w:hAnsi="Times New Roman" w:cs="Times New Roman"/>
          <w:kern w:val="3"/>
          <w:sz w:val="20"/>
          <w:szCs w:val="20"/>
          <w:lang w:eastAsia="pl-PL"/>
        </w:rPr>
      </w:pPr>
      <w:r w:rsidRPr="00837578">
        <w:rPr>
          <w:rFonts w:ascii="Times New Roman" w:eastAsia="Times New Roman" w:hAnsi="Times New Roman" w:cs="Times New Roman"/>
          <w:bCs/>
          <w:sz w:val="20"/>
          <w:szCs w:val="20"/>
          <w:lang w:eastAsia="pl-PL"/>
        </w:rPr>
        <w:t xml:space="preserve">Zamawiający zastosuje procedurę, o której mowa w art. 24aa ust. 1 ustawy </w:t>
      </w:r>
      <w:r w:rsidR="00837578" w:rsidRPr="00837578">
        <w:rPr>
          <w:rFonts w:ascii="Times New Roman" w:eastAsia="Times New Roman" w:hAnsi="Times New Roman" w:cs="Times New Roman"/>
          <w:bCs/>
          <w:sz w:val="20"/>
          <w:szCs w:val="20"/>
          <w:lang w:eastAsia="pl-PL"/>
        </w:rPr>
        <w:t>p</w:t>
      </w:r>
      <w:r w:rsidRPr="00837578">
        <w:rPr>
          <w:rFonts w:ascii="Times New Roman" w:eastAsia="Times New Roman" w:hAnsi="Times New Roman" w:cs="Times New Roman"/>
          <w:bCs/>
          <w:sz w:val="20"/>
          <w:szCs w:val="20"/>
          <w:lang w:eastAsia="pl-PL"/>
        </w:rPr>
        <w:t>zp.</w:t>
      </w:r>
    </w:p>
    <w:p w:rsidR="00C573F7" w:rsidRPr="00075F7E" w:rsidRDefault="00C573F7" w:rsidP="00931B24">
      <w:pPr>
        <w:tabs>
          <w:tab w:val="left" w:pos="0"/>
        </w:tabs>
        <w:spacing w:after="0" w:line="240" w:lineRule="auto"/>
        <w:jc w:val="both"/>
        <w:rPr>
          <w:rFonts w:ascii="Times New Roman" w:eastAsia="Times New Roman" w:hAnsi="Times New Roman" w:cs="Times New Roman"/>
          <w:b/>
          <w:sz w:val="8"/>
          <w:szCs w:val="8"/>
          <w:u w:val="single"/>
          <w:lang w:eastAsia="pl-PL"/>
        </w:rPr>
      </w:pPr>
    </w:p>
    <w:p w:rsidR="00931B24" w:rsidRPr="005C04EA" w:rsidRDefault="00FB11F3" w:rsidP="00931B24">
      <w:pPr>
        <w:tabs>
          <w:tab w:val="left" w:pos="0"/>
        </w:tabs>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ROZDZIAŁ III</w:t>
      </w:r>
      <w:r w:rsidRPr="00FB11F3">
        <w:rPr>
          <w:rFonts w:ascii="Times New Roman" w:eastAsia="Times New Roman" w:hAnsi="Times New Roman" w:cs="Times New Roman"/>
          <w:b/>
          <w:sz w:val="20"/>
          <w:szCs w:val="20"/>
          <w:lang w:eastAsia="pl-PL"/>
        </w:rPr>
        <w:t xml:space="preserve">: </w:t>
      </w:r>
      <w:r w:rsidR="00931B24" w:rsidRPr="00FB11F3">
        <w:rPr>
          <w:rFonts w:ascii="Times New Roman" w:eastAsia="Times New Roman" w:hAnsi="Times New Roman" w:cs="Times New Roman"/>
          <w:b/>
          <w:sz w:val="20"/>
          <w:szCs w:val="20"/>
          <w:lang w:eastAsia="pl-PL"/>
        </w:rPr>
        <w:t>PRZEDMIOT ZAMÓWIENIA</w:t>
      </w:r>
    </w:p>
    <w:p w:rsidR="00931B24" w:rsidRPr="002F1372" w:rsidRDefault="00931B24" w:rsidP="00931B24">
      <w:pPr>
        <w:spacing w:before="160" w:after="0" w:line="240" w:lineRule="auto"/>
        <w:ind w:left="20"/>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Wspólny Słownik Zamówień (CPV): Kod CPV:</w:t>
      </w:r>
      <w:r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b/>
          <w:bCs/>
          <w:sz w:val="20"/>
          <w:szCs w:val="20"/>
          <w:lang w:eastAsia="pl-PL"/>
        </w:rPr>
        <w:t>33100000-1  urządzenia medyczne</w:t>
      </w:r>
      <w:r w:rsidRPr="002F1372">
        <w:rPr>
          <w:rFonts w:ascii="Times New Roman" w:eastAsia="Times New Roman" w:hAnsi="Times New Roman" w:cs="Times New Roman"/>
          <w:b/>
          <w:sz w:val="20"/>
          <w:szCs w:val="20"/>
          <w:lang w:eastAsia="pl-PL"/>
        </w:rPr>
        <w:t>.</w:t>
      </w:r>
      <w:r w:rsidRPr="002F1372">
        <w:rPr>
          <w:rFonts w:ascii="Times New Roman" w:eastAsia="Times New Roman" w:hAnsi="Times New Roman" w:cs="Times New Roman"/>
          <w:sz w:val="20"/>
          <w:szCs w:val="20"/>
          <w:lang w:eastAsia="pl-PL"/>
        </w:rPr>
        <w:t xml:space="preserve"> </w:t>
      </w:r>
    </w:p>
    <w:p w:rsidR="00931B24" w:rsidRPr="002F1372" w:rsidRDefault="00931B24" w:rsidP="00931B24">
      <w:pPr>
        <w:keepNext/>
        <w:numPr>
          <w:ilvl w:val="0"/>
          <w:numId w:val="1"/>
        </w:numPr>
        <w:spacing w:after="0" w:line="240" w:lineRule="auto"/>
        <w:jc w:val="both"/>
        <w:outlineLvl w:val="0"/>
        <w:rPr>
          <w:rFonts w:ascii="Times New Roman" w:eastAsia="Times New Roman" w:hAnsi="Times New Roman" w:cs="Times New Roman"/>
          <w:b/>
          <w:sz w:val="20"/>
          <w:szCs w:val="20"/>
          <w:lang w:eastAsia="pl-PL"/>
        </w:rPr>
      </w:pPr>
      <w:r w:rsidRPr="002F1372">
        <w:rPr>
          <w:rFonts w:ascii="Times New Roman" w:eastAsia="Times New Roman" w:hAnsi="Times New Roman" w:cs="Times New Roman"/>
          <w:bCs/>
          <w:iCs/>
          <w:sz w:val="20"/>
          <w:szCs w:val="20"/>
          <w:lang w:eastAsia="pl-PL"/>
        </w:rPr>
        <w:t xml:space="preserve">Przedmiotem zamówienia jest </w:t>
      </w:r>
      <w:r w:rsidRPr="002F1372">
        <w:rPr>
          <w:rFonts w:ascii="Times New Roman" w:eastAsia="Times New Roman" w:hAnsi="Times New Roman" w:cs="Times New Roman"/>
          <w:b/>
          <w:bCs/>
          <w:iCs/>
          <w:sz w:val="20"/>
          <w:szCs w:val="20"/>
          <w:lang w:eastAsia="pl-PL"/>
        </w:rPr>
        <w:t>dostawa sprzętu medycznego do SPZZOZ w Wyszkowie</w:t>
      </w:r>
      <w:r w:rsidR="002037F0" w:rsidRPr="002F1372">
        <w:rPr>
          <w:rFonts w:ascii="Times New Roman" w:eastAsia="Times New Roman" w:hAnsi="Times New Roman" w:cs="Times New Roman"/>
          <w:b/>
          <w:bCs/>
          <w:iCs/>
          <w:sz w:val="20"/>
          <w:szCs w:val="20"/>
          <w:lang w:eastAsia="pl-PL"/>
        </w:rPr>
        <w:t xml:space="preserve"> i  </w:t>
      </w:r>
      <w:r w:rsidR="005B345E" w:rsidRPr="002F1372">
        <w:rPr>
          <w:rFonts w:ascii="Times New Roman" w:eastAsia="Times New Roman" w:hAnsi="Times New Roman" w:cs="Times New Roman"/>
          <w:b/>
          <w:bCs/>
          <w:iCs/>
          <w:sz w:val="20"/>
          <w:szCs w:val="20"/>
          <w:lang w:eastAsia="pl-PL"/>
        </w:rPr>
        <w:t xml:space="preserve">NZOZ </w:t>
      </w:r>
      <w:r w:rsidR="002037F0" w:rsidRPr="002F1372">
        <w:rPr>
          <w:rFonts w:ascii="Times New Roman" w:eastAsia="Times New Roman" w:hAnsi="Times New Roman" w:cs="Times New Roman"/>
          <w:b/>
          <w:bCs/>
          <w:iCs/>
          <w:sz w:val="20"/>
          <w:szCs w:val="20"/>
          <w:lang w:eastAsia="pl-PL"/>
        </w:rPr>
        <w:t>POZ</w:t>
      </w:r>
      <w:r w:rsidR="005B345E" w:rsidRPr="002F1372">
        <w:rPr>
          <w:rFonts w:ascii="Times New Roman" w:eastAsia="Times New Roman" w:hAnsi="Times New Roman" w:cs="Times New Roman"/>
          <w:b/>
          <w:bCs/>
          <w:iCs/>
          <w:sz w:val="20"/>
          <w:szCs w:val="20"/>
          <w:lang w:eastAsia="pl-PL"/>
        </w:rPr>
        <w:t xml:space="preserve"> w Rząśniku</w:t>
      </w:r>
      <w:r w:rsidRPr="002F1372">
        <w:rPr>
          <w:rFonts w:ascii="Times New Roman" w:eastAsia="Times New Roman" w:hAnsi="Times New Roman" w:cs="Times New Roman"/>
          <w:bCs/>
          <w:iCs/>
          <w:sz w:val="20"/>
          <w:szCs w:val="20"/>
          <w:lang w:eastAsia="pl-PL"/>
        </w:rPr>
        <w:t xml:space="preserve"> w ramach </w:t>
      </w:r>
      <w:r w:rsidRPr="002F1372">
        <w:rPr>
          <w:rFonts w:ascii="Times New Roman" w:hAnsi="Times New Roman" w:cs="Times New Roman"/>
          <w:sz w:val="20"/>
          <w:szCs w:val="20"/>
        </w:rPr>
        <w:t xml:space="preserve">dofinansowania projektu pt. </w:t>
      </w:r>
      <w:r w:rsidRPr="002F1372">
        <w:rPr>
          <w:rFonts w:ascii="Times New Roman" w:hAnsi="Times New Roman" w:cs="Times New Roman"/>
          <w:i/>
          <w:sz w:val="20"/>
          <w:szCs w:val="20"/>
        </w:rPr>
        <w:t>„Inwestycje w SPZZOZ  w Wyszkowie i NZOZ POZ w Rząśniku, w zakresie świadczeń AOS i POZ”</w:t>
      </w:r>
      <w:r w:rsidRPr="002F1372">
        <w:rPr>
          <w:rFonts w:ascii="Times New Roman" w:hAnsi="Times New Roman" w:cs="Times New Roman"/>
          <w:sz w:val="20"/>
          <w:szCs w:val="20"/>
        </w:rPr>
        <w:t xml:space="preserve"> otrzymanego ze środków Europejskiego Funduszu Rozwoju Regionalnego w ramach Regionalnego Programu Operacyjnego Województwa Mazowieckiego na lata 2014-2020</w:t>
      </w:r>
      <w:r w:rsidR="00075F7E" w:rsidRPr="002F1372">
        <w:rPr>
          <w:rFonts w:ascii="Times New Roman" w:hAnsi="Times New Roman" w:cs="Times New Roman"/>
          <w:sz w:val="20"/>
          <w:szCs w:val="20"/>
        </w:rPr>
        <w:t xml:space="preserve"> z podziałem na pakiety</w:t>
      </w:r>
      <w:r w:rsidRPr="002F1372">
        <w:rPr>
          <w:rFonts w:ascii="Times New Roman" w:eastAsia="Times New Roman" w:hAnsi="Times New Roman" w:cs="Times New Roman"/>
          <w:bCs/>
          <w:iCs/>
          <w:sz w:val="20"/>
          <w:szCs w:val="20"/>
          <w:lang w:eastAsia="pl-PL"/>
        </w:rPr>
        <w:t>:</w:t>
      </w:r>
    </w:p>
    <w:p w:rsidR="00F25E4A" w:rsidRPr="002F1372" w:rsidRDefault="00F25E4A" w:rsidP="00F25E4A">
      <w:pPr>
        <w:tabs>
          <w:tab w:val="num" w:pos="1440"/>
        </w:tabs>
        <w:spacing w:after="0" w:line="240" w:lineRule="auto"/>
        <w:jc w:val="both"/>
        <w:rPr>
          <w:rFonts w:ascii="Times New Roman" w:eastAsia="Times New Roman" w:hAnsi="Times New Roman" w:cs="Times New Roman"/>
          <w:b/>
          <w:sz w:val="20"/>
          <w:szCs w:val="20"/>
          <w:lang w:eastAsia="pl-PL"/>
        </w:rPr>
      </w:pPr>
      <w:bookmarkStart w:id="1" w:name="_Hlk1393138"/>
      <w:r w:rsidRPr="002F1372">
        <w:rPr>
          <w:rFonts w:ascii="Times New Roman" w:eastAsia="Times New Roman" w:hAnsi="Times New Roman" w:cs="Times New Roman"/>
          <w:b/>
          <w:sz w:val="20"/>
          <w:szCs w:val="20"/>
          <w:u w:val="single"/>
          <w:lang w:eastAsia="pl-PL"/>
        </w:rPr>
        <w:t>Pakiet nr 1:</w:t>
      </w:r>
      <w:r w:rsidRPr="002F1372">
        <w:rPr>
          <w:rFonts w:ascii="Times New Roman" w:eastAsia="Times New Roman" w:hAnsi="Times New Roman" w:cs="Times New Roman"/>
          <w:b/>
          <w:bCs/>
          <w:iCs/>
          <w:sz w:val="20"/>
          <w:szCs w:val="20"/>
          <w:lang w:eastAsia="pl-PL"/>
        </w:rPr>
        <w:t xml:space="preserve"> </w:t>
      </w:r>
      <w:r w:rsidRPr="002F1372">
        <w:rPr>
          <w:rFonts w:ascii="Times New Roman" w:eastAsia="Times New Roman" w:hAnsi="Times New Roman" w:cs="Times New Roman"/>
          <w:bCs/>
          <w:iCs/>
          <w:sz w:val="20"/>
          <w:szCs w:val="20"/>
          <w:lang w:eastAsia="pl-PL"/>
        </w:rPr>
        <w:t xml:space="preserve">sprzęt medyczny dla potrzeb </w:t>
      </w:r>
      <w:r w:rsidRPr="002F1372">
        <w:rPr>
          <w:rFonts w:ascii="Times New Roman" w:hAnsi="Times New Roman" w:cs="Times New Roman"/>
          <w:bCs/>
          <w:iCs/>
          <w:sz w:val="20"/>
          <w:szCs w:val="20"/>
        </w:rPr>
        <w:t>poszczególnych komórek organizacyjnych w tym</w:t>
      </w:r>
      <w:r w:rsidRPr="002F1372">
        <w:rPr>
          <w:rFonts w:ascii="Times New Roman" w:eastAsia="Times New Roman" w:hAnsi="Times New Roman" w:cs="Times New Roman"/>
          <w:sz w:val="20"/>
          <w:szCs w:val="20"/>
          <w:lang w:eastAsia="pl-PL"/>
        </w:rPr>
        <w:t>:</w:t>
      </w:r>
      <w:bookmarkEnd w:id="1"/>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b/>
          <w:sz w:val="20"/>
          <w:szCs w:val="20"/>
          <w:lang w:eastAsia="pl-PL"/>
        </w:rPr>
        <w:t>I.</w:t>
      </w:r>
      <w:r w:rsidRPr="00F159E2">
        <w:rPr>
          <w:rFonts w:ascii="Times New Roman" w:eastAsia="Times New Roman" w:hAnsi="Times New Roman" w:cs="Times New Roman"/>
          <w:b/>
          <w:sz w:val="20"/>
          <w:szCs w:val="20"/>
          <w:lang w:eastAsia="pl-PL"/>
        </w:rPr>
        <w:tab/>
        <w:t xml:space="preserve">Poradni Okulistycznej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Autorefraktometr dla dzieci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USG okulistyczne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Kaseta okularowa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II.</w:t>
      </w:r>
      <w:r w:rsidRPr="00F159E2">
        <w:rPr>
          <w:rFonts w:ascii="Times New Roman" w:eastAsia="Times New Roman" w:hAnsi="Times New Roman" w:cs="Times New Roman"/>
          <w:b/>
          <w:sz w:val="20"/>
          <w:szCs w:val="20"/>
          <w:lang w:eastAsia="pl-PL"/>
        </w:rPr>
        <w:tab/>
        <w:t xml:space="preserve">Pracowni Endoskopii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Kolonoskop w ilości 2 sztuk,</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Gastroskop w ilości 2 sztuk,</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Monitor do toru wizyjnego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Procesor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Łóżko zabiegowe z wagą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III.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Otolaryngologicznej </w:t>
      </w:r>
      <w:r w:rsidRPr="00F159E2">
        <w:rPr>
          <w:rFonts w:ascii="Times New Roman" w:eastAsia="Times New Roman" w:hAnsi="Times New Roman" w:cs="Times New Roman"/>
          <w:sz w:val="20"/>
          <w:szCs w:val="20"/>
          <w:lang w:eastAsia="pl-PL"/>
        </w:rPr>
        <w:t>zawierający</w:t>
      </w:r>
      <w:r w:rsidRPr="00F159E2">
        <w:rPr>
          <w:rFonts w:ascii="Times New Roman" w:eastAsia="Times New Roman" w:hAnsi="Times New Roman" w:cs="Times New Roman"/>
          <w:b/>
          <w:sz w:val="20"/>
          <w:szCs w:val="20"/>
          <w:lang w:eastAsia="pl-PL"/>
        </w:rPr>
        <w:t>:</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Zestaw diagnostyczny ścienny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Fotel laryngologiczny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Mikroskop laryngologiczny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IV.</w:t>
      </w:r>
      <w:r w:rsidRPr="00F159E2">
        <w:rPr>
          <w:rFonts w:ascii="Times New Roman" w:eastAsia="Times New Roman" w:hAnsi="Times New Roman" w:cs="Times New Roman"/>
          <w:b/>
          <w:sz w:val="20"/>
          <w:szCs w:val="20"/>
          <w:lang w:eastAsia="pl-PL"/>
        </w:rPr>
        <w:tab/>
        <w:t xml:space="preserve">Poradni Chirurgicznej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Laser do usuwania znamion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Rektoskop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Diatermia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Piła do zdejmowania gipsu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Wiertarka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Lampa zabiegowa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USG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V.</w:t>
      </w:r>
      <w:r w:rsidRPr="00F159E2">
        <w:rPr>
          <w:rFonts w:ascii="Times New Roman" w:eastAsia="Times New Roman" w:hAnsi="Times New Roman" w:cs="Times New Roman"/>
          <w:b/>
          <w:sz w:val="20"/>
          <w:szCs w:val="20"/>
          <w:lang w:eastAsia="pl-PL"/>
        </w:rPr>
        <w:tab/>
        <w:t xml:space="preserve">Poradni Ginekologiczno- Położniczej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do krioagulacji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KTG z przystawką do ciąży bliźniaczej i z dwiema analizami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USG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Fotel ginekologiczny z wyposażeniem i z leżanką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Detektor tętna płodu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VI.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Reumatologicznej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Densytometr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VII.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Zdrowia Psychicznego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EEG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VIII.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NPL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EKG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Waga medyczna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IX.</w:t>
      </w:r>
      <w:r w:rsidRPr="00F159E2">
        <w:rPr>
          <w:rFonts w:ascii="Times New Roman" w:eastAsia="Times New Roman" w:hAnsi="Times New Roman" w:cs="Times New Roman"/>
          <w:b/>
          <w:sz w:val="20"/>
          <w:szCs w:val="20"/>
          <w:lang w:eastAsia="pl-PL"/>
        </w:rPr>
        <w:tab/>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Kardiologicznej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Rejestrator EKG w ilości 2 sztuk,</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Rejestrator RR w ilości 4 sztuk,</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EKG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X.</w:t>
      </w:r>
      <w:r w:rsidRPr="00F159E2">
        <w:rPr>
          <w:rFonts w:ascii="Times New Roman" w:eastAsia="Times New Roman" w:hAnsi="Times New Roman" w:cs="Times New Roman"/>
          <w:b/>
          <w:sz w:val="20"/>
          <w:szCs w:val="20"/>
          <w:lang w:eastAsia="pl-PL"/>
        </w:rPr>
        <w:tab/>
        <w:t xml:space="preserve">Poradni Pulmonologicznej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Spirometr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Ssak elektryczny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XI.</w:t>
      </w:r>
      <w:r w:rsidRPr="00F159E2">
        <w:rPr>
          <w:rFonts w:ascii="Times New Roman" w:eastAsia="Times New Roman" w:hAnsi="Times New Roman" w:cs="Times New Roman"/>
          <w:b/>
          <w:sz w:val="20"/>
          <w:szCs w:val="20"/>
          <w:lang w:eastAsia="pl-PL"/>
        </w:rPr>
        <w:tab/>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Diabetologicznej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EKG z podłączeniem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XII.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Poradni Neonatologicznej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Promiennik podczerwieni (ogrzewacz stanowiska noworodka)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Waga niemowlęca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Pulsoksymetr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XI</w:t>
      </w:r>
      <w:r>
        <w:rPr>
          <w:rFonts w:ascii="Times New Roman" w:eastAsia="Times New Roman" w:hAnsi="Times New Roman" w:cs="Times New Roman"/>
          <w:b/>
          <w:sz w:val="20"/>
          <w:szCs w:val="20"/>
          <w:lang w:eastAsia="pl-PL"/>
        </w:rPr>
        <w:t>II</w:t>
      </w:r>
      <w:r w:rsidRPr="00F159E2">
        <w:rPr>
          <w:rFonts w:ascii="Times New Roman" w:eastAsia="Times New Roman" w:hAnsi="Times New Roman" w:cs="Times New Roman"/>
          <w:b/>
          <w:sz w:val="20"/>
          <w:szCs w:val="20"/>
          <w:lang w:eastAsia="pl-PL"/>
        </w:rPr>
        <w:t>.</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Zakładu Rehabilitacji (ul. KEN 1)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Dynamiczna platforma balansowa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Stół do masażu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Cykloergometr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Laser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Urządzenie do aktywnej terapii ręki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X</w:t>
      </w:r>
      <w:r>
        <w:rPr>
          <w:rFonts w:ascii="Times New Roman" w:eastAsia="Times New Roman" w:hAnsi="Times New Roman" w:cs="Times New Roman"/>
          <w:b/>
          <w:sz w:val="20"/>
          <w:szCs w:val="20"/>
          <w:lang w:eastAsia="pl-PL"/>
        </w:rPr>
        <w:t>I</w:t>
      </w:r>
      <w:r w:rsidRPr="00F159E2">
        <w:rPr>
          <w:rFonts w:ascii="Times New Roman" w:eastAsia="Times New Roman" w:hAnsi="Times New Roman" w:cs="Times New Roman"/>
          <w:b/>
          <w:sz w:val="20"/>
          <w:szCs w:val="20"/>
          <w:lang w:eastAsia="pl-PL"/>
        </w:rPr>
        <w:t>V.</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 xml:space="preserve">Zakładu Rehabilitacji (ul. 1 Maja) </w:t>
      </w:r>
      <w:r w:rsidRPr="00F159E2">
        <w:rPr>
          <w:rFonts w:ascii="Times New Roman" w:eastAsia="Times New Roman" w:hAnsi="Times New Roman" w:cs="Times New Roman"/>
          <w:sz w:val="20"/>
          <w:szCs w:val="20"/>
          <w:lang w:eastAsia="pl-PL"/>
        </w:rPr>
        <w:t>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do elektroterapii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Aparat do krioterapii w ilości 1 sztuki,</w:t>
      </w:r>
    </w:p>
    <w:p w:rsidR="00F25E4A"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Lampa Solux w ilości 1 sztuki,</w:t>
      </w:r>
    </w:p>
    <w:p w:rsidR="00F25E4A"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u w:val="single"/>
          <w:lang w:eastAsia="pl-PL"/>
        </w:rPr>
      </w:pPr>
      <w:bookmarkStart w:id="2" w:name="_Hlk1393204"/>
      <w:r w:rsidRPr="00E33BC9">
        <w:rPr>
          <w:rFonts w:ascii="Times New Roman" w:eastAsia="Times New Roman" w:hAnsi="Times New Roman" w:cs="Times New Roman"/>
          <w:sz w:val="20"/>
          <w:szCs w:val="20"/>
          <w:lang w:eastAsia="pl-PL"/>
        </w:rPr>
        <w:sym w:font="Wingdings" w:char="F0E0"/>
      </w:r>
      <w:r w:rsidRPr="00E33BC9">
        <w:rPr>
          <w:rFonts w:ascii="Times New Roman" w:eastAsia="Times New Roman" w:hAnsi="Times New Roman" w:cs="Times New Roman"/>
          <w:sz w:val="20"/>
          <w:szCs w:val="20"/>
          <w:lang w:eastAsia="pl-PL"/>
        </w:rPr>
        <w:t xml:space="preserve">szczegółowo opisany  </w:t>
      </w:r>
      <w:r w:rsidRPr="00E33BC9">
        <w:rPr>
          <w:rFonts w:ascii="Times New Roman" w:eastAsia="Times New Roman" w:hAnsi="Times New Roman" w:cs="Times New Roman"/>
          <w:sz w:val="20"/>
          <w:szCs w:val="20"/>
          <w:u w:val="single"/>
          <w:lang w:eastAsia="pl-PL"/>
        </w:rPr>
        <w:t>w załączniku nr 2</w:t>
      </w:r>
      <w:r>
        <w:rPr>
          <w:rFonts w:ascii="Times New Roman" w:eastAsia="Times New Roman" w:hAnsi="Times New Roman" w:cs="Times New Roman"/>
          <w:sz w:val="20"/>
          <w:szCs w:val="20"/>
          <w:u w:val="single"/>
          <w:lang w:eastAsia="pl-PL"/>
        </w:rPr>
        <w:t>/1</w:t>
      </w:r>
      <w:r w:rsidRPr="00E33BC9">
        <w:rPr>
          <w:rFonts w:ascii="Times New Roman" w:eastAsia="Times New Roman" w:hAnsi="Times New Roman" w:cs="Times New Roman"/>
          <w:sz w:val="20"/>
          <w:szCs w:val="20"/>
          <w:u w:val="single"/>
          <w:lang w:eastAsia="pl-PL"/>
        </w:rPr>
        <w:t>- opis przedmiotu zamówienia.</w:t>
      </w:r>
      <w:bookmarkEnd w:id="2"/>
    </w:p>
    <w:p w:rsidR="00F25E4A" w:rsidRDefault="00F25E4A" w:rsidP="00F25E4A">
      <w:pPr>
        <w:autoSpaceDE w:val="0"/>
        <w:autoSpaceDN w:val="0"/>
        <w:adjustRightInd w:val="0"/>
        <w:spacing w:after="0" w:line="240" w:lineRule="auto"/>
        <w:jc w:val="both"/>
        <w:rPr>
          <w:rFonts w:ascii="Times New Roman" w:eastAsia="Times New Roman" w:hAnsi="Times New Roman" w:cs="Times New Roman"/>
          <w:sz w:val="20"/>
          <w:szCs w:val="20"/>
          <w:u w:val="single"/>
          <w:lang w:eastAsia="pl-PL"/>
        </w:rPr>
      </w:pPr>
      <w:r w:rsidRPr="00F25E4A">
        <w:rPr>
          <w:rFonts w:ascii="Times New Roman" w:eastAsia="Times New Roman" w:hAnsi="Times New Roman" w:cs="Times New Roman"/>
          <w:b/>
          <w:sz w:val="20"/>
          <w:szCs w:val="20"/>
          <w:u w:val="single"/>
          <w:lang w:eastAsia="pl-PL"/>
        </w:rPr>
        <w:t xml:space="preserve">Pakiet nr </w:t>
      </w:r>
      <w:r>
        <w:rPr>
          <w:rFonts w:ascii="Times New Roman" w:eastAsia="Times New Roman" w:hAnsi="Times New Roman" w:cs="Times New Roman"/>
          <w:b/>
          <w:sz w:val="20"/>
          <w:szCs w:val="20"/>
          <w:u w:val="single"/>
          <w:lang w:eastAsia="pl-PL"/>
        </w:rPr>
        <w:t>2</w:t>
      </w:r>
      <w:r w:rsidRPr="00F25E4A">
        <w:rPr>
          <w:rFonts w:ascii="Times New Roman" w:eastAsia="Times New Roman" w:hAnsi="Times New Roman" w:cs="Times New Roman"/>
          <w:b/>
          <w:sz w:val="20"/>
          <w:szCs w:val="20"/>
          <w:u w:val="single"/>
          <w:lang w:eastAsia="pl-PL"/>
        </w:rPr>
        <w:t>:</w:t>
      </w:r>
      <w:r w:rsidRPr="00F25E4A">
        <w:rPr>
          <w:rFonts w:ascii="Times New Roman" w:eastAsia="Times New Roman" w:hAnsi="Times New Roman" w:cs="Times New Roman"/>
          <w:b/>
          <w:bCs/>
          <w:iCs/>
          <w:sz w:val="20"/>
          <w:szCs w:val="20"/>
          <w:u w:val="single"/>
          <w:lang w:eastAsia="pl-PL"/>
        </w:rPr>
        <w:t xml:space="preserve"> </w:t>
      </w:r>
      <w:r w:rsidRPr="00F25E4A">
        <w:rPr>
          <w:rFonts w:ascii="Times New Roman" w:eastAsia="Times New Roman" w:hAnsi="Times New Roman" w:cs="Times New Roman"/>
          <w:bCs/>
          <w:iCs/>
          <w:sz w:val="20"/>
          <w:szCs w:val="20"/>
          <w:u w:val="single"/>
          <w:lang w:eastAsia="pl-PL"/>
        </w:rPr>
        <w:t>sprzęt medyczny dla potrzeb poszczególnych komórek organizacyjnych w tym</w:t>
      </w:r>
      <w:r w:rsidRPr="00F25E4A">
        <w:rPr>
          <w:rFonts w:ascii="Times New Roman" w:eastAsia="Times New Roman" w:hAnsi="Times New Roman" w:cs="Times New Roman"/>
          <w:sz w:val="20"/>
          <w:szCs w:val="20"/>
          <w:u w:val="single"/>
          <w:lang w:eastAsia="pl-PL"/>
        </w:rPr>
        <w:t>:</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b/>
          <w:sz w:val="20"/>
          <w:szCs w:val="20"/>
          <w:lang w:eastAsia="pl-PL"/>
        </w:rPr>
      </w:pPr>
      <w:r w:rsidRPr="00F159E2">
        <w:rPr>
          <w:rFonts w:ascii="Times New Roman" w:eastAsia="Times New Roman" w:hAnsi="Times New Roman" w:cs="Times New Roman"/>
          <w:b/>
          <w:sz w:val="20"/>
          <w:szCs w:val="20"/>
          <w:lang w:eastAsia="pl-PL"/>
        </w:rPr>
        <w:t>I.</w:t>
      </w:r>
      <w:r>
        <w:rPr>
          <w:rFonts w:ascii="Times New Roman" w:eastAsia="Times New Roman" w:hAnsi="Times New Roman" w:cs="Times New Roman"/>
          <w:b/>
          <w:sz w:val="20"/>
          <w:szCs w:val="20"/>
          <w:lang w:eastAsia="pl-PL"/>
        </w:rPr>
        <w:t xml:space="preserve"> </w:t>
      </w:r>
      <w:r w:rsidRPr="00F159E2">
        <w:rPr>
          <w:rFonts w:ascii="Times New Roman" w:eastAsia="Times New Roman" w:hAnsi="Times New Roman" w:cs="Times New Roman"/>
          <w:b/>
          <w:sz w:val="20"/>
          <w:szCs w:val="20"/>
          <w:lang w:eastAsia="pl-PL"/>
        </w:rPr>
        <w:t>POZ zawierający:</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Elektrokardiograf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Waga medyczna w ilości 1 sztuki,</w:t>
      </w:r>
    </w:p>
    <w:p w:rsidR="00F25E4A" w:rsidRPr="00F159E2"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Zestaw diagnostyczny ścienny  w ilości 1 sztuki,</w:t>
      </w:r>
    </w:p>
    <w:p w:rsidR="00F25E4A" w:rsidRDefault="00F25E4A" w:rsidP="00F25E4A">
      <w:pPr>
        <w:autoSpaceDE w:val="0"/>
        <w:autoSpaceDN w:val="0"/>
        <w:adjustRightInd w:val="0"/>
        <w:spacing w:after="0" w:line="240" w:lineRule="auto"/>
        <w:ind w:left="426"/>
        <w:jc w:val="both"/>
        <w:rPr>
          <w:rFonts w:ascii="Times New Roman" w:eastAsia="Times New Roman" w:hAnsi="Times New Roman" w:cs="Times New Roman"/>
          <w:sz w:val="20"/>
          <w:szCs w:val="20"/>
          <w:lang w:eastAsia="pl-PL"/>
        </w:rPr>
      </w:pPr>
      <w:r w:rsidRPr="00F159E2">
        <w:rPr>
          <w:rFonts w:ascii="Times New Roman" w:eastAsia="Times New Roman" w:hAnsi="Times New Roman" w:cs="Times New Roman"/>
          <w:sz w:val="20"/>
          <w:szCs w:val="20"/>
          <w:lang w:eastAsia="pl-PL"/>
        </w:rPr>
        <w:t>•</w:t>
      </w:r>
      <w:r w:rsidRPr="00F159E2">
        <w:rPr>
          <w:rFonts w:ascii="Times New Roman" w:eastAsia="Times New Roman" w:hAnsi="Times New Roman" w:cs="Times New Roman"/>
          <w:sz w:val="20"/>
          <w:szCs w:val="20"/>
          <w:lang w:eastAsia="pl-PL"/>
        </w:rPr>
        <w:tab/>
        <w:t>Lampa bezcieniowa w ilości 1 sztuki,</w:t>
      </w:r>
    </w:p>
    <w:p w:rsidR="00CB76C6" w:rsidRPr="00F159E2" w:rsidRDefault="00CB76C6" w:rsidP="00CB76C6">
      <w:p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E33BC9">
        <w:rPr>
          <w:rFonts w:ascii="Times New Roman" w:eastAsia="Times New Roman" w:hAnsi="Times New Roman" w:cs="Times New Roman"/>
          <w:sz w:val="20"/>
          <w:szCs w:val="20"/>
          <w:lang w:eastAsia="pl-PL"/>
        </w:rPr>
        <w:sym w:font="Wingdings" w:char="F0E0"/>
      </w:r>
      <w:r w:rsidRPr="00E33BC9">
        <w:rPr>
          <w:rFonts w:ascii="Times New Roman" w:eastAsia="Times New Roman" w:hAnsi="Times New Roman" w:cs="Times New Roman"/>
          <w:sz w:val="20"/>
          <w:szCs w:val="20"/>
          <w:lang w:eastAsia="pl-PL"/>
        </w:rPr>
        <w:t xml:space="preserve">szczegółowo opisany  </w:t>
      </w:r>
      <w:r w:rsidRPr="00E33BC9">
        <w:rPr>
          <w:rFonts w:ascii="Times New Roman" w:eastAsia="Times New Roman" w:hAnsi="Times New Roman" w:cs="Times New Roman"/>
          <w:sz w:val="20"/>
          <w:szCs w:val="20"/>
          <w:u w:val="single"/>
          <w:lang w:eastAsia="pl-PL"/>
        </w:rPr>
        <w:t>w załączniku nr 2</w:t>
      </w:r>
      <w:r>
        <w:rPr>
          <w:rFonts w:ascii="Times New Roman" w:eastAsia="Times New Roman" w:hAnsi="Times New Roman" w:cs="Times New Roman"/>
          <w:sz w:val="20"/>
          <w:szCs w:val="20"/>
          <w:u w:val="single"/>
          <w:lang w:eastAsia="pl-PL"/>
        </w:rPr>
        <w:t>/2</w:t>
      </w:r>
      <w:r w:rsidRPr="00E33BC9">
        <w:rPr>
          <w:rFonts w:ascii="Times New Roman" w:eastAsia="Times New Roman" w:hAnsi="Times New Roman" w:cs="Times New Roman"/>
          <w:sz w:val="20"/>
          <w:szCs w:val="20"/>
          <w:u w:val="single"/>
          <w:lang w:eastAsia="pl-PL"/>
        </w:rPr>
        <w:t>- opis przedmiotu zamówienia.</w:t>
      </w:r>
    </w:p>
    <w:p w:rsidR="00931B24" w:rsidRPr="002F1372" w:rsidRDefault="00931B24" w:rsidP="002037F0">
      <w:pPr>
        <w:pStyle w:val="Akapitzlist"/>
        <w:numPr>
          <w:ilvl w:val="0"/>
          <w:numId w:val="2"/>
        </w:numPr>
        <w:tabs>
          <w:tab w:val="clear" w:pos="720"/>
          <w:tab w:val="num" w:pos="426"/>
        </w:tabs>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Oferowan</w:t>
      </w:r>
      <w:r w:rsidR="000F23D7"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t>
      </w:r>
      <w:r w:rsidR="00B32A50">
        <w:rPr>
          <w:rFonts w:ascii="Times New Roman" w:eastAsia="Times New Roman" w:hAnsi="Times New Roman" w:cs="Times New Roman"/>
          <w:sz w:val="20"/>
          <w:szCs w:val="20"/>
          <w:lang w:eastAsia="pl-PL"/>
        </w:rPr>
        <w:t>sprzęt medyczny</w:t>
      </w:r>
      <w:r w:rsidRPr="002F1372">
        <w:rPr>
          <w:rFonts w:ascii="Times New Roman" w:eastAsia="Times New Roman" w:hAnsi="Times New Roman" w:cs="Times New Roman"/>
          <w:sz w:val="20"/>
          <w:szCs w:val="20"/>
          <w:lang w:eastAsia="pl-PL"/>
        </w:rPr>
        <w:t xml:space="preserve"> musi być dopuszczon</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do obrotu i stosowania w  służbie zdrowia zgodnie z obowiązującymi przepisami</w:t>
      </w:r>
      <w:r w:rsidR="00AB4F75" w:rsidRPr="002F1372">
        <w:rPr>
          <w:rFonts w:ascii="Times New Roman" w:eastAsia="Times New Roman" w:hAnsi="Times New Roman" w:cs="Times New Roman"/>
          <w:sz w:val="20"/>
          <w:szCs w:val="20"/>
          <w:lang w:eastAsia="pl-PL"/>
        </w:rPr>
        <w:t xml:space="preserve">, w tym </w:t>
      </w:r>
      <w:r w:rsidRPr="002F1372">
        <w:rPr>
          <w:rFonts w:ascii="Times New Roman" w:eastAsia="Times New Roman" w:hAnsi="Times New Roman" w:cs="Times New Roman"/>
          <w:sz w:val="20"/>
          <w:szCs w:val="20"/>
          <w:lang w:eastAsia="pl-PL"/>
        </w:rPr>
        <w:t xml:space="preserve">z ustawą z dnia 20 maja 2010 o wyrobach medycznych </w:t>
      </w:r>
      <w:bookmarkStart w:id="3" w:name="_Hlk501093441"/>
      <w:r w:rsidRPr="002F1372">
        <w:rPr>
          <w:rFonts w:ascii="Times New Roman" w:eastAsia="Times New Roman" w:hAnsi="Times New Roman" w:cs="Times New Roman"/>
          <w:sz w:val="20"/>
          <w:szCs w:val="20"/>
          <w:lang w:eastAsia="pl-PL"/>
        </w:rPr>
        <w:t>(tj. Dz. U z 201</w:t>
      </w:r>
      <w:r w:rsidR="00CB4649">
        <w:rPr>
          <w:rFonts w:ascii="Times New Roman" w:eastAsia="Times New Roman" w:hAnsi="Times New Roman" w:cs="Times New Roman"/>
          <w:sz w:val="20"/>
          <w:szCs w:val="20"/>
          <w:lang w:eastAsia="pl-PL"/>
        </w:rPr>
        <w:t>9</w:t>
      </w:r>
      <w:r w:rsidRPr="002F1372">
        <w:rPr>
          <w:rFonts w:ascii="Times New Roman" w:eastAsia="Times New Roman" w:hAnsi="Times New Roman" w:cs="Times New Roman"/>
          <w:sz w:val="20"/>
          <w:szCs w:val="20"/>
          <w:lang w:eastAsia="pl-PL"/>
        </w:rPr>
        <w:t xml:space="preserve"> r., poz.</w:t>
      </w:r>
      <w:r w:rsidR="00CB4649">
        <w:rPr>
          <w:rFonts w:ascii="Times New Roman" w:eastAsia="Times New Roman" w:hAnsi="Times New Roman" w:cs="Times New Roman"/>
          <w:sz w:val="20"/>
          <w:szCs w:val="20"/>
          <w:lang w:eastAsia="pl-PL"/>
        </w:rPr>
        <w:t>175</w:t>
      </w:r>
      <w:r w:rsidRPr="002F1372">
        <w:rPr>
          <w:rFonts w:ascii="Times New Roman" w:eastAsia="Times New Roman" w:hAnsi="Times New Roman" w:cs="Times New Roman"/>
          <w:sz w:val="20"/>
          <w:szCs w:val="20"/>
          <w:lang w:eastAsia="pl-PL"/>
        </w:rPr>
        <w:t xml:space="preserve"> ze zm.). </w:t>
      </w:r>
      <w:bookmarkEnd w:id="3"/>
    </w:p>
    <w:p w:rsidR="00931B24" w:rsidRPr="002F1372" w:rsidRDefault="00931B24" w:rsidP="00A7318A">
      <w:pPr>
        <w:numPr>
          <w:ilvl w:val="0"/>
          <w:numId w:val="2"/>
        </w:numPr>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Dostarczon</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t>
      </w:r>
      <w:r w:rsidR="00AB4F75" w:rsidRPr="002F1372">
        <w:rPr>
          <w:rFonts w:ascii="Times New Roman" w:eastAsia="Times New Roman" w:hAnsi="Times New Roman" w:cs="Times New Roman"/>
          <w:sz w:val="20"/>
          <w:szCs w:val="20"/>
          <w:lang w:eastAsia="pl-PL"/>
        </w:rPr>
        <w:t>wyrób</w:t>
      </w:r>
      <w:r w:rsidRPr="002F1372">
        <w:rPr>
          <w:rFonts w:ascii="Times New Roman" w:eastAsia="Times New Roman" w:hAnsi="Times New Roman" w:cs="Times New Roman"/>
          <w:sz w:val="20"/>
          <w:szCs w:val="20"/>
          <w:lang w:eastAsia="pl-PL"/>
        </w:rPr>
        <w:t xml:space="preserve"> będzie odpowiadać warunkom jakościowym zgodnie z obowiązującymi atestami i normami.</w:t>
      </w:r>
    </w:p>
    <w:p w:rsidR="00931B24" w:rsidRPr="002F1372" w:rsidRDefault="00931B24" w:rsidP="00A7318A">
      <w:pPr>
        <w:numPr>
          <w:ilvl w:val="0"/>
          <w:numId w:val="2"/>
        </w:numPr>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 xml:space="preserve">Warunki dostawy: </w:t>
      </w:r>
      <w:r w:rsidRPr="002F1372">
        <w:rPr>
          <w:rFonts w:ascii="Times New Roman" w:eastAsia="Times New Roman" w:hAnsi="Times New Roman" w:cs="Times New Roman"/>
          <w:sz w:val="20"/>
          <w:szCs w:val="20"/>
          <w:lang w:eastAsia="pl-PL"/>
        </w:rPr>
        <w:t xml:space="preserve">dostawa obejmie </w:t>
      </w:r>
      <w:r w:rsidR="00AB4F75" w:rsidRPr="002F1372">
        <w:rPr>
          <w:rFonts w:ascii="Times New Roman" w:eastAsia="Times New Roman" w:hAnsi="Times New Roman" w:cs="Times New Roman"/>
          <w:sz w:val="20"/>
          <w:szCs w:val="20"/>
          <w:lang w:eastAsia="pl-PL"/>
        </w:rPr>
        <w:t>sprzęt medyczny</w:t>
      </w:r>
      <w:r w:rsidRPr="002F1372">
        <w:rPr>
          <w:rFonts w:ascii="Times New Roman" w:eastAsia="Times New Roman" w:hAnsi="Times New Roman" w:cs="Times New Roman"/>
          <w:sz w:val="20"/>
          <w:szCs w:val="20"/>
          <w:lang w:eastAsia="pl-PL"/>
        </w:rPr>
        <w:t xml:space="preserve"> spełniając</w:t>
      </w:r>
      <w:r w:rsidR="00AB4F75" w:rsidRPr="002F1372">
        <w:rPr>
          <w:rFonts w:ascii="Times New Roman" w:eastAsia="Times New Roman" w:hAnsi="Times New Roman" w:cs="Times New Roman"/>
          <w:sz w:val="20"/>
          <w:szCs w:val="20"/>
          <w:lang w:eastAsia="pl-PL"/>
        </w:rPr>
        <w:t>y</w:t>
      </w:r>
      <w:r w:rsidRPr="002F1372">
        <w:rPr>
          <w:rFonts w:ascii="Times New Roman" w:eastAsia="Times New Roman" w:hAnsi="Times New Roman" w:cs="Times New Roman"/>
          <w:sz w:val="20"/>
          <w:szCs w:val="20"/>
          <w:lang w:eastAsia="pl-PL"/>
        </w:rPr>
        <w:t xml:space="preserve"> wymagania Zamawiającego z wyposażeniem w asortymencie i ilości określonych w załączniku nr 2- opis przedmiotu zamówienia.</w:t>
      </w:r>
    </w:p>
    <w:p w:rsidR="00AB4F75" w:rsidRPr="002F1372" w:rsidRDefault="00AB4F75"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
          <w:sz w:val="20"/>
          <w:szCs w:val="20"/>
          <w:lang w:eastAsia="pl-PL"/>
        </w:rPr>
        <w:t>M</w:t>
      </w:r>
      <w:r w:rsidR="00931B24" w:rsidRPr="002F1372">
        <w:rPr>
          <w:rFonts w:ascii="Times New Roman" w:eastAsia="Times New Roman" w:hAnsi="Times New Roman" w:cs="Times New Roman"/>
          <w:b/>
          <w:sz w:val="20"/>
          <w:szCs w:val="20"/>
          <w:lang w:eastAsia="pl-PL"/>
        </w:rPr>
        <w:t>iejsce dostawy</w:t>
      </w:r>
      <w:r w:rsidR="00931B24" w:rsidRPr="002F1372">
        <w:rPr>
          <w:rFonts w:ascii="Times New Roman" w:eastAsia="Times New Roman" w:hAnsi="Times New Roman" w:cs="Times New Roman"/>
          <w:sz w:val="20"/>
          <w:szCs w:val="20"/>
          <w:lang w:eastAsia="pl-PL"/>
        </w:rPr>
        <w:t xml:space="preserve"> </w:t>
      </w:r>
      <w:r w:rsidRPr="002F1372">
        <w:rPr>
          <w:rFonts w:ascii="Times New Roman" w:eastAsia="Times New Roman" w:hAnsi="Times New Roman" w:cs="Times New Roman"/>
          <w:sz w:val="20"/>
          <w:szCs w:val="20"/>
          <w:lang w:eastAsia="pl-PL"/>
        </w:rPr>
        <w:t>sprzętu</w:t>
      </w:r>
      <w:r w:rsidR="00931B24" w:rsidRPr="002F1372">
        <w:rPr>
          <w:rFonts w:ascii="Times New Roman" w:eastAsia="Times New Roman" w:hAnsi="Times New Roman" w:cs="Times New Roman"/>
          <w:sz w:val="20"/>
          <w:szCs w:val="20"/>
          <w:lang w:eastAsia="pl-PL"/>
        </w:rPr>
        <w:t xml:space="preserve"> medycznego </w:t>
      </w:r>
      <w:r w:rsidR="00931B24" w:rsidRPr="002F1372">
        <w:rPr>
          <w:rFonts w:ascii="Times New Roman" w:eastAsia="Times New Roman" w:hAnsi="Times New Roman" w:cs="Times New Roman"/>
          <w:bCs/>
          <w:sz w:val="20"/>
          <w:szCs w:val="20"/>
          <w:lang w:eastAsia="pl-PL"/>
        </w:rPr>
        <w:t>s</w:t>
      </w:r>
      <w:r w:rsidR="00931B24" w:rsidRPr="002F1372">
        <w:rPr>
          <w:rFonts w:ascii="Times New Roman" w:eastAsia="Times New Roman" w:hAnsi="Times New Roman" w:cs="Times New Roman"/>
          <w:sz w:val="20"/>
          <w:szCs w:val="20"/>
          <w:lang w:eastAsia="pl-PL"/>
        </w:rPr>
        <w:t xml:space="preserve">zczegółowo opisanego w załączniku </w:t>
      </w:r>
      <w:r w:rsidRPr="002F1372">
        <w:rPr>
          <w:rFonts w:ascii="Times New Roman" w:eastAsia="Times New Roman" w:hAnsi="Times New Roman" w:cs="Times New Roman"/>
          <w:sz w:val="20"/>
          <w:szCs w:val="20"/>
          <w:lang w:eastAsia="pl-PL"/>
        </w:rPr>
        <w:t xml:space="preserve">nr 2 </w:t>
      </w:r>
      <w:r w:rsidR="00931B24" w:rsidRPr="002F1372">
        <w:rPr>
          <w:rFonts w:ascii="Times New Roman" w:eastAsia="Times New Roman" w:hAnsi="Times New Roman" w:cs="Times New Roman"/>
          <w:sz w:val="20"/>
          <w:szCs w:val="20"/>
          <w:lang w:eastAsia="pl-PL"/>
        </w:rPr>
        <w:t>to</w:t>
      </w:r>
      <w:r w:rsidRPr="002F1372">
        <w:rPr>
          <w:rFonts w:ascii="Times New Roman" w:eastAsia="Times New Roman" w:hAnsi="Times New Roman" w:cs="Times New Roman"/>
          <w:sz w:val="20"/>
          <w:szCs w:val="20"/>
          <w:lang w:eastAsia="pl-PL"/>
        </w:rPr>
        <w:t>:</w:t>
      </w:r>
    </w:p>
    <w:p w:rsidR="00AB4F75"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Cs/>
          <w:iCs/>
          <w:sz w:val="20"/>
          <w:szCs w:val="20"/>
          <w:lang w:eastAsia="pl-PL"/>
        </w:rPr>
        <w:t>Poradni</w:t>
      </w:r>
      <w:r w:rsidR="00D8556E" w:rsidRPr="002F1372">
        <w:rPr>
          <w:rFonts w:ascii="Times New Roman" w:eastAsia="Times New Roman" w:hAnsi="Times New Roman" w:cs="Times New Roman"/>
          <w:bCs/>
          <w:iCs/>
          <w:sz w:val="20"/>
          <w:szCs w:val="20"/>
          <w:lang w:eastAsia="pl-PL"/>
        </w:rPr>
        <w:t>a</w:t>
      </w:r>
      <w:r w:rsidRPr="002F1372">
        <w:rPr>
          <w:rFonts w:ascii="Times New Roman" w:eastAsia="Times New Roman" w:hAnsi="Times New Roman" w:cs="Times New Roman"/>
          <w:bCs/>
          <w:iCs/>
          <w:sz w:val="20"/>
          <w:szCs w:val="20"/>
          <w:lang w:eastAsia="pl-PL"/>
        </w:rPr>
        <w:t xml:space="preserve"> Okulistyczn</w:t>
      </w:r>
      <w:r w:rsidR="005B345E" w:rsidRPr="002F1372">
        <w:rPr>
          <w:rFonts w:ascii="Times New Roman" w:eastAsia="Times New Roman" w:hAnsi="Times New Roman" w:cs="Times New Roman"/>
          <w:bCs/>
          <w:iCs/>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00D8556E" w:rsidRPr="002F1372">
        <w:rPr>
          <w:rFonts w:ascii="Times New Roman" w:eastAsia="Times New Roman" w:hAnsi="Times New Roman" w:cs="Times New Roman"/>
          <w:bCs/>
          <w:iCs/>
          <w:sz w:val="20"/>
          <w:szCs w:val="20"/>
          <w:lang w:eastAsia="pl-PL"/>
        </w:rPr>
        <w:t>,</w:t>
      </w:r>
    </w:p>
    <w:p w:rsidR="00A7318A" w:rsidRPr="005F3F37" w:rsidRDefault="00A7318A" w:rsidP="005F3F37">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bCs/>
          <w:iCs/>
          <w:sz w:val="20"/>
          <w:szCs w:val="20"/>
          <w:lang w:eastAsia="pl-PL"/>
        </w:rPr>
        <w:t>Poradni</w:t>
      </w:r>
      <w:r w:rsidR="00D8556E" w:rsidRPr="002F1372">
        <w:rPr>
          <w:rFonts w:ascii="Times New Roman" w:eastAsia="Times New Roman" w:hAnsi="Times New Roman" w:cs="Times New Roman"/>
          <w:bCs/>
          <w:iCs/>
          <w:sz w:val="20"/>
          <w:szCs w:val="20"/>
          <w:lang w:eastAsia="pl-PL"/>
        </w:rPr>
        <w:t>a</w:t>
      </w:r>
      <w:r w:rsidRPr="002F1372">
        <w:rPr>
          <w:rFonts w:ascii="Times New Roman" w:eastAsia="Times New Roman" w:hAnsi="Times New Roman" w:cs="Times New Roman"/>
          <w:bCs/>
          <w:iCs/>
          <w:sz w:val="20"/>
          <w:szCs w:val="20"/>
          <w:lang w:eastAsia="pl-PL"/>
        </w:rPr>
        <w:t xml:space="preserve"> Otolaryngologiczn</w:t>
      </w:r>
      <w:r w:rsidR="005B345E" w:rsidRPr="002F1372">
        <w:rPr>
          <w:rFonts w:ascii="Times New Roman" w:eastAsia="Times New Roman" w:hAnsi="Times New Roman" w:cs="Times New Roman"/>
          <w:bCs/>
          <w:iCs/>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00D8556E" w:rsidRPr="002F1372">
        <w:rPr>
          <w:rFonts w:ascii="Times New Roman" w:eastAsia="Times New Roman" w:hAnsi="Times New Roman" w:cs="Times New Roman"/>
          <w:bCs/>
          <w:iCs/>
          <w:sz w:val="20"/>
          <w:szCs w:val="20"/>
          <w:lang w:eastAsia="pl-PL"/>
        </w:rPr>
        <w:t>,</w:t>
      </w:r>
    </w:p>
    <w:p w:rsidR="0084673B" w:rsidRPr="00380CFB" w:rsidRDefault="00380CFB" w:rsidP="0084673B">
      <w:pPr>
        <w:pStyle w:val="Akapitzlist"/>
        <w:numPr>
          <w:ilvl w:val="0"/>
          <w:numId w:val="14"/>
        </w:numPr>
        <w:spacing w:after="0" w:line="240" w:lineRule="auto"/>
        <w:ind w:left="426" w:hanging="426"/>
        <w:jc w:val="both"/>
        <w:rPr>
          <w:rFonts w:ascii="Times New Roman" w:eastAsia="Times New Roman" w:hAnsi="Times New Roman" w:cs="Times New Roman"/>
          <w:sz w:val="20"/>
          <w:szCs w:val="20"/>
          <w:lang w:eastAsia="pl-PL"/>
        </w:rPr>
      </w:pPr>
      <w:r w:rsidRPr="0084673B">
        <w:rPr>
          <w:rFonts w:ascii="Times New Roman" w:eastAsia="Times New Roman" w:hAnsi="Times New Roman" w:cs="Times New Roman"/>
          <w:bCs/>
          <w:iCs/>
          <w:sz w:val="20"/>
          <w:szCs w:val="20"/>
          <w:lang w:eastAsia="pl-PL"/>
        </w:rPr>
        <w:t>Poradni</w:t>
      </w:r>
      <w:r w:rsidR="0084673B" w:rsidRPr="0084673B">
        <w:rPr>
          <w:rFonts w:ascii="Times New Roman" w:eastAsia="Times New Roman" w:hAnsi="Times New Roman" w:cs="Times New Roman"/>
          <w:bCs/>
          <w:iCs/>
          <w:sz w:val="20"/>
          <w:szCs w:val="20"/>
          <w:lang w:eastAsia="pl-PL"/>
        </w:rPr>
        <w:t>a</w:t>
      </w:r>
      <w:r w:rsidRPr="0084673B">
        <w:rPr>
          <w:rFonts w:ascii="Times New Roman" w:eastAsia="Times New Roman" w:hAnsi="Times New Roman" w:cs="Times New Roman"/>
          <w:bCs/>
          <w:iCs/>
          <w:sz w:val="20"/>
          <w:szCs w:val="20"/>
          <w:lang w:eastAsia="pl-PL"/>
        </w:rPr>
        <w:t xml:space="preserve"> Chirurgiczn</w:t>
      </w:r>
      <w:r w:rsidR="0084673B" w:rsidRPr="0084673B">
        <w:rPr>
          <w:rFonts w:ascii="Times New Roman" w:eastAsia="Times New Roman" w:hAnsi="Times New Roman" w:cs="Times New Roman"/>
          <w:bCs/>
          <w:iCs/>
          <w:sz w:val="20"/>
          <w:szCs w:val="20"/>
          <w:lang w:eastAsia="pl-PL"/>
        </w:rPr>
        <w:t>a</w:t>
      </w:r>
      <w:r w:rsidRPr="0084673B">
        <w:rPr>
          <w:rFonts w:ascii="Times New Roman" w:eastAsia="Times New Roman" w:hAnsi="Times New Roman" w:cs="Times New Roman"/>
          <w:bCs/>
          <w:iCs/>
          <w:sz w:val="20"/>
          <w:szCs w:val="20"/>
          <w:lang w:eastAsia="pl-PL"/>
        </w:rPr>
        <w:t xml:space="preserve"> (Poradnia Chirurgii Urazowo- Ortopedycznej)</w:t>
      </w:r>
      <w:r w:rsidR="0084673B" w:rsidRPr="0084673B">
        <w:rPr>
          <w:rFonts w:ascii="Times New Roman" w:eastAsia="Times New Roman" w:hAnsi="Times New Roman" w:cs="Times New Roman"/>
          <w:sz w:val="20"/>
          <w:szCs w:val="20"/>
          <w:lang w:eastAsia="pl-PL"/>
        </w:rPr>
        <w:t xml:space="preserve"> </w:t>
      </w:r>
      <w:r w:rsidR="0084673B" w:rsidRPr="002F1372">
        <w:rPr>
          <w:rFonts w:ascii="Times New Roman" w:eastAsia="Times New Roman" w:hAnsi="Times New Roman" w:cs="Times New Roman"/>
          <w:sz w:val="20"/>
          <w:szCs w:val="20"/>
          <w:lang w:eastAsia="pl-PL"/>
        </w:rPr>
        <w:t>w SPZZOZ w Wyszkowie, 07-200 Wyszków, ul. KEN nr 1</w:t>
      </w:r>
      <w:r w:rsidR="0084673B" w:rsidRPr="002F1372">
        <w:rPr>
          <w:rFonts w:ascii="Times New Roman" w:eastAsia="Times New Roman" w:hAnsi="Times New Roman" w:cs="Times New Roman"/>
          <w:bCs/>
          <w:iCs/>
          <w:sz w:val="20"/>
          <w:szCs w:val="20"/>
          <w:lang w:eastAsia="pl-PL"/>
        </w:rPr>
        <w:t>,</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Pracowni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Endoskopii</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Ginekologiczno- Położnicz</w:t>
      </w:r>
      <w:r w:rsidR="005B345E" w:rsidRPr="002F1372">
        <w:rPr>
          <w:rFonts w:ascii="Times New Roman" w:eastAsia="Times New Roman" w:hAnsi="Times New Roman" w:cs="Times New Roman"/>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Reumatologiczn</w:t>
      </w:r>
      <w:r w:rsidR="005B345E" w:rsidRPr="002F1372">
        <w:rPr>
          <w:rFonts w:ascii="Times New Roman" w:eastAsia="Times New Roman" w:hAnsi="Times New Roman" w:cs="Times New Roman"/>
          <w:sz w:val="20"/>
          <w:szCs w:val="20"/>
          <w:lang w:eastAsia="pl-PL"/>
        </w:rPr>
        <w:t>a</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A7318A" w:rsidRPr="002F1372" w:rsidRDefault="00A7318A"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w:t>
      </w:r>
      <w:r w:rsidR="00D8556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Zdrowia Psychicznego</w:t>
      </w:r>
      <w:r w:rsidR="00D8556E"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D8556E"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NPL (Nocnej i Świątecznej Opieki Zdrowotnej) w SPZZOZ w Wyszkowie, 07-200 Wyszków, ul. </w:t>
      </w:r>
      <w:r w:rsidR="005C04EA" w:rsidRPr="002F1372">
        <w:rPr>
          <w:rFonts w:ascii="Times New Roman" w:eastAsia="Times New Roman" w:hAnsi="Times New Roman" w:cs="Times New Roman"/>
          <w:sz w:val="20"/>
          <w:szCs w:val="20"/>
          <w:lang w:eastAsia="pl-PL"/>
        </w:rPr>
        <w:t>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Kardiologiczn</w:t>
      </w:r>
      <w:r w:rsidR="005B345E" w:rsidRPr="002F1372">
        <w:rPr>
          <w:rFonts w:ascii="Times New Roman" w:eastAsia="Times New Roman" w:hAnsi="Times New Roman" w:cs="Times New Roman"/>
          <w:sz w:val="20"/>
          <w:szCs w:val="20"/>
          <w:lang w:eastAsia="pl-PL"/>
        </w:rPr>
        <w:t xml:space="preserve">a </w:t>
      </w:r>
      <w:r w:rsidRPr="002F1372">
        <w:rPr>
          <w:rFonts w:ascii="Times New Roman" w:eastAsia="Times New Roman" w:hAnsi="Times New Roman" w:cs="Times New Roman"/>
          <w:sz w:val="20"/>
          <w:szCs w:val="20"/>
          <w:lang w:eastAsia="pl-PL"/>
        </w:rPr>
        <w:t>w SPZZOZ w Wyszkowie, 07-200 Wyszków, ul.</w:t>
      </w:r>
      <w:r w:rsidR="005C04EA" w:rsidRPr="002F1372">
        <w:rPr>
          <w:rFonts w:ascii="Times New Roman" w:eastAsia="Times New Roman" w:hAnsi="Times New Roman" w:cs="Times New Roman"/>
          <w:sz w:val="20"/>
          <w:szCs w:val="20"/>
          <w:lang w:eastAsia="pl-PL"/>
        </w:rPr>
        <w:t xml:space="preserve"> 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Pulmonologiczn</w:t>
      </w:r>
      <w:r w:rsidR="005B345E" w:rsidRPr="002F1372">
        <w:rPr>
          <w:rFonts w:ascii="Times New Roman" w:eastAsia="Times New Roman" w:hAnsi="Times New Roman" w:cs="Times New Roman"/>
          <w:sz w:val="20"/>
          <w:szCs w:val="20"/>
          <w:lang w:eastAsia="pl-PL"/>
        </w:rPr>
        <w:t>a</w:t>
      </w:r>
      <w:r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Pr="002F1372">
        <w:rPr>
          <w:rFonts w:ascii="Times New Roman" w:eastAsia="Times New Roman" w:hAnsi="Times New Roman" w:cs="Times New Roman"/>
          <w:sz w:val="20"/>
          <w:szCs w:val="20"/>
          <w:lang w:eastAsia="pl-PL"/>
        </w:rPr>
        <w:t xml:space="preserve"> nr 1,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Diabetologiczn</w:t>
      </w:r>
      <w:r w:rsidR="005B345E" w:rsidRPr="002F1372">
        <w:rPr>
          <w:rFonts w:ascii="Times New Roman" w:eastAsia="Times New Roman" w:hAnsi="Times New Roman" w:cs="Times New Roman"/>
          <w:sz w:val="20"/>
          <w:szCs w:val="20"/>
          <w:lang w:eastAsia="pl-PL"/>
        </w:rPr>
        <w:t>a</w:t>
      </w:r>
      <w:r w:rsidR="00A64F45" w:rsidRPr="002F1372">
        <w:rPr>
          <w:rFonts w:ascii="Times New Roman" w:eastAsia="Times New Roman" w:hAnsi="Times New Roman" w:cs="Times New Roman"/>
          <w:sz w:val="20"/>
          <w:szCs w:val="20"/>
          <w:lang w:eastAsia="pl-PL"/>
        </w:rPr>
        <w:t xml:space="preserve"> w SPZZOZ w Wyszkowie, 07-200 Wyszków, ul</w:t>
      </w:r>
      <w:r w:rsidR="005C04EA" w:rsidRPr="002F1372">
        <w:rPr>
          <w:rFonts w:ascii="Times New Roman" w:eastAsia="Times New Roman" w:hAnsi="Times New Roman" w:cs="Times New Roman"/>
          <w:sz w:val="20"/>
          <w:szCs w:val="20"/>
          <w:lang w:eastAsia="pl-PL"/>
        </w:rPr>
        <w:t>. KEN</w:t>
      </w:r>
      <w:r w:rsidR="00A64F45"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Poradnia Neonatologiczn</w:t>
      </w:r>
      <w:r w:rsidR="005B345E" w:rsidRPr="002F1372">
        <w:rPr>
          <w:rFonts w:ascii="Times New Roman" w:eastAsia="Times New Roman" w:hAnsi="Times New Roman" w:cs="Times New Roman"/>
          <w:sz w:val="20"/>
          <w:szCs w:val="20"/>
          <w:lang w:eastAsia="pl-PL"/>
        </w:rPr>
        <w:t>a</w:t>
      </w:r>
      <w:r w:rsidR="00A64F45" w:rsidRPr="002F1372">
        <w:rPr>
          <w:rFonts w:ascii="Times New Roman" w:eastAsia="Times New Roman" w:hAnsi="Times New Roman" w:cs="Times New Roman"/>
          <w:sz w:val="20"/>
          <w:szCs w:val="20"/>
          <w:lang w:eastAsia="pl-PL"/>
        </w:rPr>
        <w:t xml:space="preserve"> w SPZZOZ w Wyszkowie, 07-200 Wyszków, ul. </w:t>
      </w:r>
      <w:r w:rsidR="005C04EA" w:rsidRPr="002F1372">
        <w:rPr>
          <w:rFonts w:ascii="Times New Roman" w:eastAsia="Times New Roman" w:hAnsi="Times New Roman" w:cs="Times New Roman"/>
          <w:sz w:val="20"/>
          <w:szCs w:val="20"/>
          <w:lang w:eastAsia="pl-PL"/>
        </w:rPr>
        <w:t>KEN</w:t>
      </w:r>
      <w:r w:rsidR="00A64F45" w:rsidRPr="002F1372">
        <w:rPr>
          <w:rFonts w:ascii="Times New Roman" w:eastAsia="Times New Roman" w:hAnsi="Times New Roman" w:cs="Times New Roman"/>
          <w:sz w:val="20"/>
          <w:szCs w:val="20"/>
          <w:lang w:eastAsia="pl-PL"/>
        </w:rPr>
        <w:t xml:space="preserve"> nr 1</w:t>
      </w:r>
      <w:r w:rsidRPr="002F1372">
        <w:rPr>
          <w:rFonts w:ascii="Times New Roman" w:eastAsia="Times New Roman" w:hAnsi="Times New Roman" w:cs="Times New Roman"/>
          <w:sz w:val="20"/>
          <w:szCs w:val="20"/>
          <w:lang w:eastAsia="pl-PL"/>
        </w:rPr>
        <w:t xml:space="preserve">,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Zakład Rehabilitacji (ul. KEN 1) Pracownia Fizjoterapii i Rehabilitacji Nr 1</w:t>
      </w:r>
      <w:r w:rsidR="00A64F45" w:rsidRPr="002F1372">
        <w:rPr>
          <w:rFonts w:ascii="Times New Roman" w:eastAsia="Times New Roman" w:hAnsi="Times New Roman" w:cs="Times New Roman"/>
          <w:sz w:val="20"/>
          <w:szCs w:val="20"/>
          <w:lang w:eastAsia="pl-PL"/>
        </w:rPr>
        <w:t>,</w:t>
      </w:r>
      <w:r w:rsidRPr="002F1372">
        <w:rPr>
          <w:rFonts w:ascii="Times New Roman" w:eastAsia="Times New Roman" w:hAnsi="Times New Roman" w:cs="Times New Roman"/>
          <w:sz w:val="20"/>
          <w:szCs w:val="20"/>
          <w:lang w:eastAsia="pl-PL"/>
        </w:rPr>
        <w:t xml:space="preserve"> </w:t>
      </w:r>
      <w:r w:rsidR="00A64F45" w:rsidRPr="002F1372">
        <w:rPr>
          <w:rFonts w:ascii="Times New Roman" w:eastAsia="Times New Roman" w:hAnsi="Times New Roman" w:cs="Times New Roman"/>
          <w:sz w:val="20"/>
          <w:szCs w:val="20"/>
          <w:lang w:eastAsia="pl-PL"/>
        </w:rPr>
        <w:t xml:space="preserve">w SPZZOZ w Wyszkowie, 07-200 Wyszków, ul. </w:t>
      </w:r>
      <w:r w:rsidR="005C04EA" w:rsidRPr="002F1372">
        <w:rPr>
          <w:rFonts w:ascii="Times New Roman" w:eastAsia="Times New Roman" w:hAnsi="Times New Roman" w:cs="Times New Roman"/>
          <w:sz w:val="20"/>
          <w:szCs w:val="20"/>
          <w:lang w:eastAsia="pl-PL"/>
        </w:rPr>
        <w:t>KEN</w:t>
      </w:r>
      <w:r w:rsidR="00A64F45" w:rsidRPr="002F1372">
        <w:rPr>
          <w:rFonts w:ascii="Times New Roman" w:eastAsia="Times New Roman" w:hAnsi="Times New Roman" w:cs="Times New Roman"/>
          <w:sz w:val="20"/>
          <w:szCs w:val="20"/>
          <w:lang w:eastAsia="pl-PL"/>
        </w:rPr>
        <w:t xml:space="preserve"> nr 1,</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 xml:space="preserve">Zakład Rehabilitacji (ul. 1 </w:t>
      </w:r>
      <w:r w:rsidR="00BD288A">
        <w:rPr>
          <w:rFonts w:ascii="Times New Roman" w:eastAsia="Times New Roman" w:hAnsi="Times New Roman" w:cs="Times New Roman"/>
          <w:sz w:val="20"/>
          <w:szCs w:val="20"/>
          <w:lang w:eastAsia="pl-PL"/>
        </w:rPr>
        <w:t>M</w:t>
      </w:r>
      <w:r w:rsidRPr="002F1372">
        <w:rPr>
          <w:rFonts w:ascii="Times New Roman" w:eastAsia="Times New Roman" w:hAnsi="Times New Roman" w:cs="Times New Roman"/>
          <w:sz w:val="20"/>
          <w:szCs w:val="20"/>
          <w:lang w:eastAsia="pl-PL"/>
        </w:rPr>
        <w:t xml:space="preserve">aja) Pracownia Fizjoterapii i Rehabilitacji Nr 2 </w:t>
      </w:r>
    </w:p>
    <w:p w:rsidR="00D8556E" w:rsidRPr="002F1372" w:rsidRDefault="00D8556E" w:rsidP="005C04EA">
      <w:pPr>
        <w:pStyle w:val="Akapitzlist"/>
        <w:numPr>
          <w:ilvl w:val="0"/>
          <w:numId w:val="14"/>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2F1372">
        <w:rPr>
          <w:rFonts w:ascii="Times New Roman" w:eastAsia="Times New Roman" w:hAnsi="Times New Roman" w:cs="Times New Roman"/>
          <w:sz w:val="20"/>
          <w:szCs w:val="20"/>
          <w:lang w:eastAsia="pl-PL"/>
        </w:rPr>
        <w:t>POZ</w:t>
      </w:r>
      <w:r w:rsidR="002037F0" w:rsidRPr="002F1372">
        <w:rPr>
          <w:rFonts w:ascii="Times New Roman" w:eastAsia="Times New Roman" w:hAnsi="Times New Roman" w:cs="Times New Roman"/>
          <w:sz w:val="20"/>
          <w:szCs w:val="20"/>
          <w:lang w:eastAsia="pl-PL"/>
        </w:rPr>
        <w:t>: Niepubliczny Zakład Opieki Zdrowotnej Praktyka Lekarza Rodzinnego lek. med. Sławomira Majewskiego, 07-205 Rząśnik ul. Jesionowa 65.</w:t>
      </w:r>
      <w:r w:rsidR="00A64F45" w:rsidRPr="002F1372">
        <w:rPr>
          <w:rFonts w:ascii="Times New Roman" w:eastAsia="Times New Roman" w:hAnsi="Times New Roman" w:cs="Times New Roman"/>
          <w:sz w:val="20"/>
          <w:szCs w:val="20"/>
          <w:lang w:eastAsia="pl-PL"/>
        </w:rPr>
        <w:t xml:space="preserve"> </w:t>
      </w:r>
    </w:p>
    <w:p w:rsidR="00931B24" w:rsidRPr="005C04EA" w:rsidRDefault="00931B24"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Wykonawca we własnym zakresie zapewnia transport, rozładunek, dostarczenie do pomieszczeń  </w:t>
      </w:r>
      <w:r w:rsidR="002037F0" w:rsidRPr="005C04EA">
        <w:rPr>
          <w:rFonts w:ascii="Times New Roman" w:eastAsia="Times New Roman" w:hAnsi="Times New Roman" w:cs="Times New Roman"/>
          <w:sz w:val="20"/>
          <w:szCs w:val="20"/>
          <w:lang w:eastAsia="ar-SA"/>
        </w:rPr>
        <w:t xml:space="preserve">poszczególnych komórek organizacyjnych </w:t>
      </w:r>
      <w:r w:rsidRPr="005C04EA">
        <w:rPr>
          <w:rFonts w:ascii="Times New Roman" w:eastAsia="DejaVu Sans" w:hAnsi="Times New Roman" w:cs="Times New Roman"/>
          <w:color w:val="000000"/>
          <w:sz w:val="20"/>
          <w:szCs w:val="20"/>
          <w:lang w:eastAsia="pl-PL"/>
        </w:rPr>
        <w:t>w SPZZOZ w Wyszkowie</w:t>
      </w:r>
      <w:r w:rsidR="002037F0" w:rsidRPr="005C04EA">
        <w:rPr>
          <w:rFonts w:ascii="Times New Roman" w:eastAsia="DejaVu Sans" w:hAnsi="Times New Roman" w:cs="Times New Roman"/>
          <w:color w:val="000000"/>
          <w:sz w:val="20"/>
          <w:szCs w:val="20"/>
          <w:lang w:eastAsia="pl-PL"/>
        </w:rPr>
        <w:t xml:space="preserve"> i </w:t>
      </w:r>
      <w:r w:rsidR="00FC530A">
        <w:rPr>
          <w:rFonts w:ascii="Times New Roman" w:eastAsia="DejaVu Sans" w:hAnsi="Times New Roman" w:cs="Times New Roman"/>
          <w:color w:val="000000"/>
          <w:sz w:val="20"/>
          <w:szCs w:val="20"/>
          <w:lang w:eastAsia="pl-PL"/>
        </w:rPr>
        <w:t xml:space="preserve">NZOZ </w:t>
      </w:r>
      <w:r w:rsidR="002037F0" w:rsidRPr="005C04EA">
        <w:rPr>
          <w:rFonts w:ascii="Times New Roman" w:eastAsia="DejaVu Sans" w:hAnsi="Times New Roman" w:cs="Times New Roman"/>
          <w:color w:val="000000"/>
          <w:sz w:val="20"/>
          <w:szCs w:val="20"/>
          <w:lang w:eastAsia="pl-PL"/>
        </w:rPr>
        <w:t>POZ</w:t>
      </w:r>
      <w:r w:rsidR="00FC530A">
        <w:rPr>
          <w:rFonts w:ascii="Times New Roman" w:eastAsia="DejaVu Sans" w:hAnsi="Times New Roman" w:cs="Times New Roman"/>
          <w:color w:val="000000"/>
          <w:sz w:val="20"/>
          <w:szCs w:val="20"/>
          <w:lang w:eastAsia="pl-PL"/>
        </w:rPr>
        <w:t xml:space="preserve"> w Rząśniku</w:t>
      </w:r>
      <w:r w:rsidRPr="005C04EA">
        <w:rPr>
          <w:rFonts w:ascii="Times New Roman" w:eastAsia="Times New Roman" w:hAnsi="Times New Roman" w:cs="Times New Roman"/>
          <w:sz w:val="20"/>
          <w:szCs w:val="20"/>
          <w:lang w:eastAsia="pl-PL"/>
        </w:rPr>
        <w:t xml:space="preserve">, zainstalowanie, uruchomienie i przeszkolenie personelu. W ramach dostawy przedmiotu zamówienia </w:t>
      </w:r>
      <w:r w:rsidR="00781EFF">
        <w:rPr>
          <w:rFonts w:ascii="Times New Roman" w:eastAsia="Times New Roman" w:hAnsi="Times New Roman" w:cs="Times New Roman"/>
          <w:sz w:val="20"/>
          <w:szCs w:val="20"/>
          <w:lang w:eastAsia="pl-PL"/>
        </w:rPr>
        <w:t xml:space="preserve">dzień i godzinę </w:t>
      </w:r>
      <w:r w:rsidRPr="005C04EA">
        <w:rPr>
          <w:rFonts w:ascii="Times New Roman" w:eastAsia="Times New Roman" w:hAnsi="Times New Roman" w:cs="Times New Roman"/>
          <w:sz w:val="20"/>
          <w:szCs w:val="20"/>
          <w:lang w:eastAsia="pl-PL"/>
        </w:rPr>
        <w:t>należy ustalić z Kierownikiem Działu Technicznego i Zamówień Publicznych pod nr tel. 795-143-059.</w:t>
      </w:r>
    </w:p>
    <w:p w:rsidR="00931B24" w:rsidRPr="005C04EA" w:rsidRDefault="002037F0" w:rsidP="002037F0">
      <w:pPr>
        <w:pStyle w:val="Akapitzlist"/>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b/>
          <w:sz w:val="20"/>
          <w:szCs w:val="20"/>
          <w:lang w:eastAsia="pl-PL"/>
        </w:rPr>
        <w:t>C</w:t>
      </w:r>
      <w:r w:rsidR="00931B24" w:rsidRPr="005C04EA">
        <w:rPr>
          <w:rFonts w:ascii="Times New Roman" w:eastAsia="Times New Roman" w:hAnsi="Times New Roman" w:cs="Times New Roman"/>
          <w:b/>
          <w:sz w:val="20"/>
          <w:szCs w:val="20"/>
          <w:lang w:eastAsia="pl-PL"/>
        </w:rPr>
        <w:t>zas realizacji dostawy</w:t>
      </w:r>
      <w:r w:rsidR="00931B24" w:rsidRPr="005C04EA">
        <w:rPr>
          <w:rFonts w:ascii="Times New Roman" w:eastAsia="Times New Roman" w:hAnsi="Times New Roman" w:cs="Times New Roman"/>
          <w:sz w:val="20"/>
          <w:szCs w:val="20"/>
          <w:lang w:eastAsia="pl-PL"/>
        </w:rPr>
        <w:t xml:space="preserve"> wraz z zainstalowaniem, uruchomieniem i przeszkoleniem </w:t>
      </w:r>
      <w:r w:rsidRPr="005C04EA">
        <w:rPr>
          <w:rFonts w:ascii="Times New Roman" w:eastAsia="Times New Roman" w:hAnsi="Times New Roman" w:cs="Times New Roman"/>
          <w:sz w:val="20"/>
          <w:szCs w:val="20"/>
          <w:lang w:eastAsia="pl-PL"/>
        </w:rPr>
        <w:t>personelu</w:t>
      </w:r>
      <w:r w:rsidR="00931B24" w:rsidRPr="005C04EA">
        <w:rPr>
          <w:rFonts w:ascii="Times New Roman" w:eastAsia="Times New Roman" w:hAnsi="Times New Roman" w:cs="Times New Roman"/>
          <w:sz w:val="20"/>
          <w:szCs w:val="20"/>
          <w:lang w:eastAsia="pl-PL"/>
        </w:rPr>
        <w:t xml:space="preserve">,  to </w:t>
      </w:r>
      <w:r w:rsidR="00931B24" w:rsidRPr="005C04EA">
        <w:rPr>
          <w:rFonts w:ascii="Times New Roman" w:eastAsia="Times New Roman" w:hAnsi="Times New Roman" w:cs="Times New Roman"/>
          <w:b/>
          <w:sz w:val="20"/>
          <w:szCs w:val="20"/>
          <w:lang w:eastAsia="pl-PL"/>
        </w:rPr>
        <w:t xml:space="preserve">maksymalnie </w:t>
      </w:r>
      <w:r w:rsidRPr="005C04EA">
        <w:rPr>
          <w:rFonts w:ascii="Times New Roman" w:eastAsia="Times New Roman" w:hAnsi="Times New Roman" w:cs="Times New Roman"/>
          <w:b/>
          <w:sz w:val="20"/>
          <w:szCs w:val="20"/>
          <w:lang w:eastAsia="pl-PL"/>
        </w:rPr>
        <w:t>8</w:t>
      </w:r>
      <w:r w:rsidR="00931B24" w:rsidRPr="005C04EA">
        <w:rPr>
          <w:rFonts w:ascii="Times New Roman" w:eastAsia="Times New Roman" w:hAnsi="Times New Roman" w:cs="Times New Roman"/>
          <w:b/>
          <w:sz w:val="20"/>
          <w:szCs w:val="20"/>
          <w:lang w:eastAsia="pl-PL"/>
        </w:rPr>
        <w:t xml:space="preserve"> tygodni od daty podpisania umowy (</w:t>
      </w:r>
      <w:r w:rsidRPr="005C04EA">
        <w:rPr>
          <w:rFonts w:ascii="Times New Roman" w:eastAsia="Times New Roman" w:hAnsi="Times New Roman" w:cs="Times New Roman"/>
          <w:b/>
          <w:sz w:val="20"/>
          <w:szCs w:val="20"/>
          <w:lang w:eastAsia="pl-PL"/>
        </w:rPr>
        <w:t>1 tydzień to 7 dni</w:t>
      </w:r>
      <w:r w:rsidR="00931B24" w:rsidRPr="005C04EA">
        <w:rPr>
          <w:rFonts w:ascii="Times New Roman" w:eastAsia="Times New Roman" w:hAnsi="Times New Roman" w:cs="Times New Roman"/>
          <w:b/>
          <w:sz w:val="20"/>
          <w:szCs w:val="20"/>
          <w:lang w:eastAsia="pl-PL"/>
        </w:rPr>
        <w:t>)</w:t>
      </w:r>
      <w:r w:rsidR="00931B24" w:rsidRPr="005C04EA">
        <w:rPr>
          <w:rFonts w:ascii="Times New Roman" w:eastAsia="Times New Roman" w:hAnsi="Times New Roman" w:cs="Times New Roman"/>
          <w:sz w:val="20"/>
          <w:szCs w:val="20"/>
          <w:lang w:eastAsia="pl-PL"/>
        </w:rPr>
        <w:t xml:space="preserve">. Faktura może być wystawiona najwcześniej w dniu podpisania protokółu zdawczo-odbiorczego z dostawy i odbioru </w:t>
      </w:r>
      <w:r w:rsidRPr="005C04EA">
        <w:rPr>
          <w:rFonts w:ascii="Times New Roman" w:eastAsia="Times New Roman" w:hAnsi="Times New Roman" w:cs="Times New Roman"/>
          <w:sz w:val="20"/>
          <w:szCs w:val="20"/>
          <w:lang w:eastAsia="pl-PL"/>
        </w:rPr>
        <w:t>sprz</w:t>
      </w:r>
      <w:r w:rsidR="00FC530A">
        <w:rPr>
          <w:rFonts w:ascii="Times New Roman" w:eastAsia="Times New Roman" w:hAnsi="Times New Roman" w:cs="Times New Roman"/>
          <w:sz w:val="20"/>
          <w:szCs w:val="20"/>
          <w:lang w:eastAsia="pl-PL"/>
        </w:rPr>
        <w:t>ę</w:t>
      </w:r>
      <w:r w:rsidRPr="005C04EA">
        <w:rPr>
          <w:rFonts w:ascii="Times New Roman" w:eastAsia="Times New Roman" w:hAnsi="Times New Roman" w:cs="Times New Roman"/>
          <w:sz w:val="20"/>
          <w:szCs w:val="20"/>
          <w:lang w:eastAsia="pl-PL"/>
        </w:rPr>
        <w:t>tu</w:t>
      </w:r>
      <w:r w:rsidR="00931B24" w:rsidRPr="005C04EA">
        <w:rPr>
          <w:rFonts w:ascii="Times New Roman" w:eastAsia="Times New Roman" w:hAnsi="Times New Roman" w:cs="Times New Roman"/>
          <w:sz w:val="20"/>
          <w:szCs w:val="20"/>
          <w:lang w:eastAsia="pl-PL"/>
        </w:rPr>
        <w:t xml:space="preserve">, po zainstalowaniu i przeszkoleniu personelu. </w:t>
      </w:r>
    </w:p>
    <w:p w:rsidR="00931B24" w:rsidRPr="005C04EA" w:rsidRDefault="00931B24" w:rsidP="002037F0">
      <w:pPr>
        <w:numPr>
          <w:ilvl w:val="0"/>
          <w:numId w:val="2"/>
        </w:numPr>
        <w:tabs>
          <w:tab w:val="clear" w:pos="72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b/>
          <w:sz w:val="20"/>
          <w:szCs w:val="20"/>
          <w:lang w:eastAsia="pl-PL"/>
        </w:rPr>
        <w:t>Warunki płatności.</w:t>
      </w:r>
    </w:p>
    <w:p w:rsidR="00931B24" w:rsidRPr="005C04EA" w:rsidRDefault="00931B24" w:rsidP="005C04EA">
      <w:pPr>
        <w:numPr>
          <w:ilvl w:val="1"/>
          <w:numId w:val="3"/>
        </w:numPr>
        <w:tabs>
          <w:tab w:val="num" w:pos="426"/>
        </w:tabs>
        <w:spacing w:after="0" w:line="240" w:lineRule="auto"/>
        <w:ind w:left="447" w:hanging="447"/>
        <w:jc w:val="both"/>
        <w:rPr>
          <w:rFonts w:ascii="Times New Roman" w:eastAsia="Times New Roman" w:hAnsi="Times New Roman" w:cs="Times New Roman"/>
          <w:sz w:val="20"/>
          <w:szCs w:val="20"/>
          <w:lang w:eastAsia="pl-PL"/>
        </w:rPr>
      </w:pPr>
      <w:bookmarkStart w:id="4" w:name="_Hlk502734585"/>
      <w:r w:rsidRPr="005C04EA">
        <w:rPr>
          <w:rFonts w:ascii="Times New Roman" w:eastAsia="Times New Roman" w:hAnsi="Times New Roman" w:cs="Times New Roman"/>
          <w:sz w:val="20"/>
          <w:szCs w:val="20"/>
          <w:lang w:eastAsia="pl-PL"/>
        </w:rPr>
        <w:t xml:space="preserve">płatność w terminie  </w:t>
      </w:r>
      <w:r w:rsidR="00A7318A" w:rsidRPr="005C04EA">
        <w:rPr>
          <w:rFonts w:ascii="Times New Roman" w:eastAsia="Times New Roman" w:hAnsi="Times New Roman" w:cs="Times New Roman"/>
          <w:sz w:val="20"/>
          <w:szCs w:val="20"/>
          <w:lang w:eastAsia="pl-PL"/>
        </w:rPr>
        <w:t>3</w:t>
      </w:r>
      <w:r w:rsidRPr="005C04EA">
        <w:rPr>
          <w:rFonts w:ascii="Times New Roman" w:eastAsia="Times New Roman" w:hAnsi="Times New Roman" w:cs="Times New Roman"/>
          <w:sz w:val="20"/>
          <w:szCs w:val="20"/>
          <w:lang w:eastAsia="pl-PL"/>
        </w:rPr>
        <w:t>0 dni od daty doręczenia faktury Zamawiającemu,</w:t>
      </w:r>
    </w:p>
    <w:p w:rsidR="00931B24" w:rsidRPr="005C04EA" w:rsidRDefault="00931B24" w:rsidP="005C04EA">
      <w:pPr>
        <w:numPr>
          <w:ilvl w:val="1"/>
          <w:numId w:val="3"/>
        </w:numPr>
        <w:tabs>
          <w:tab w:val="num" w:pos="426"/>
        </w:tabs>
        <w:spacing w:after="0" w:line="240" w:lineRule="auto"/>
        <w:ind w:left="426" w:hanging="426"/>
        <w:contextualSpacing/>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płatność będzie dokonana przez Zamawiającego przelewem na numer rachunku bankowego wskazany w umowie,</w:t>
      </w:r>
    </w:p>
    <w:p w:rsidR="00931B24" w:rsidRPr="005C04EA" w:rsidRDefault="00931B24" w:rsidP="005C04EA">
      <w:pPr>
        <w:numPr>
          <w:ilvl w:val="1"/>
          <w:numId w:val="3"/>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faktura może być wystawiona przez Wykonawcę najwcześniej w dniu podpisania protokółu</w:t>
      </w:r>
      <w:r w:rsidRPr="005C04EA">
        <w:rPr>
          <w:rFonts w:ascii="Times New Roman" w:eastAsia="Times New Roman" w:hAnsi="Times New Roman" w:cs="Times New Roman"/>
          <w:color w:val="C00000"/>
          <w:sz w:val="20"/>
          <w:szCs w:val="20"/>
          <w:lang w:eastAsia="pl-PL"/>
        </w:rPr>
        <w:t xml:space="preserve"> </w:t>
      </w:r>
      <w:r w:rsidRPr="005C04EA">
        <w:rPr>
          <w:rFonts w:ascii="Times New Roman" w:eastAsia="Times New Roman" w:hAnsi="Times New Roman" w:cs="Times New Roman"/>
          <w:sz w:val="20"/>
          <w:szCs w:val="20"/>
          <w:lang w:eastAsia="pl-PL"/>
        </w:rPr>
        <w:t xml:space="preserve">zdawczo-odbiorczego z dostawy i odbioru </w:t>
      </w:r>
      <w:r w:rsidR="00FC530A">
        <w:rPr>
          <w:rFonts w:ascii="Times New Roman" w:eastAsia="Times New Roman" w:hAnsi="Times New Roman" w:cs="Times New Roman"/>
          <w:sz w:val="20"/>
          <w:szCs w:val="20"/>
          <w:lang w:eastAsia="pl-PL"/>
        </w:rPr>
        <w:t>sprzętu</w:t>
      </w:r>
      <w:r w:rsidRPr="005C04EA">
        <w:rPr>
          <w:rFonts w:ascii="Times New Roman" w:eastAsia="Times New Roman" w:hAnsi="Times New Roman" w:cs="Times New Roman"/>
          <w:sz w:val="20"/>
          <w:szCs w:val="20"/>
          <w:lang w:eastAsia="pl-PL"/>
        </w:rPr>
        <w:t>, po zainstalowaniu i przeszkoleniu personelu.</w:t>
      </w:r>
    </w:p>
    <w:p w:rsidR="002257EE" w:rsidRPr="005C04EA" w:rsidRDefault="002257EE" w:rsidP="002257EE">
      <w:pPr>
        <w:numPr>
          <w:ilvl w:val="1"/>
          <w:numId w:val="3"/>
        </w:numPr>
        <w:tabs>
          <w:tab w:val="clear" w:pos="1440"/>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Zamawiający </w:t>
      </w:r>
      <w:r w:rsidRPr="005C04EA">
        <w:rPr>
          <w:rFonts w:ascii="Times New Roman" w:eastAsia="Times New Roman" w:hAnsi="Times New Roman" w:cs="Times New Roman"/>
          <w:b/>
          <w:sz w:val="20"/>
          <w:szCs w:val="20"/>
          <w:lang w:eastAsia="pl-PL"/>
        </w:rPr>
        <w:t>wymaga</w:t>
      </w:r>
      <w:r w:rsidRPr="005C04EA">
        <w:rPr>
          <w:rFonts w:ascii="Times New Roman" w:eastAsia="Times New Roman" w:hAnsi="Times New Roman" w:cs="Times New Roman"/>
          <w:sz w:val="20"/>
          <w:szCs w:val="20"/>
          <w:lang w:eastAsia="pl-PL"/>
        </w:rPr>
        <w:t xml:space="preserve"> aby faktura wystawiona była z uwzględnieniem cen jednostkowych </w:t>
      </w:r>
      <w:r>
        <w:rPr>
          <w:rFonts w:ascii="Times New Roman" w:eastAsia="Times New Roman" w:hAnsi="Times New Roman" w:cs="Times New Roman"/>
          <w:sz w:val="20"/>
          <w:szCs w:val="20"/>
          <w:lang w:eastAsia="pl-PL"/>
        </w:rPr>
        <w:t>sprzętów medycznych</w:t>
      </w:r>
      <w:r w:rsidRPr="005C04EA">
        <w:rPr>
          <w:rFonts w:ascii="Times New Roman" w:eastAsia="Times New Roman" w:hAnsi="Times New Roman" w:cs="Times New Roman"/>
          <w:sz w:val="20"/>
          <w:szCs w:val="20"/>
          <w:lang w:eastAsia="pl-PL"/>
        </w:rPr>
        <w:t xml:space="preserve"> wchodzących w skład danego </w:t>
      </w:r>
      <w:r>
        <w:rPr>
          <w:rFonts w:ascii="Times New Roman" w:eastAsia="Times New Roman" w:hAnsi="Times New Roman" w:cs="Times New Roman"/>
          <w:sz w:val="20"/>
          <w:szCs w:val="20"/>
          <w:lang w:eastAsia="pl-PL"/>
        </w:rPr>
        <w:t>pakietu oraz elementów składowych poszczególnych sprzętów</w:t>
      </w:r>
      <w:r w:rsidRPr="005C04EA">
        <w:rPr>
          <w:rFonts w:ascii="Times New Roman" w:eastAsia="Times New Roman" w:hAnsi="Times New Roman" w:cs="Times New Roman"/>
          <w:sz w:val="20"/>
          <w:szCs w:val="20"/>
          <w:lang w:eastAsia="pl-PL"/>
        </w:rPr>
        <w:t xml:space="preserve"> medyczn</w:t>
      </w:r>
      <w:r>
        <w:rPr>
          <w:rFonts w:ascii="Times New Roman" w:eastAsia="Times New Roman" w:hAnsi="Times New Roman" w:cs="Times New Roman"/>
          <w:sz w:val="20"/>
          <w:szCs w:val="20"/>
          <w:lang w:eastAsia="pl-PL"/>
        </w:rPr>
        <w:t>ych</w:t>
      </w:r>
      <w:r w:rsidRPr="005C04EA">
        <w:rPr>
          <w:rFonts w:ascii="Times New Roman" w:eastAsia="Times New Roman" w:hAnsi="Times New Roman" w:cs="Times New Roman"/>
          <w:sz w:val="20"/>
          <w:szCs w:val="20"/>
          <w:lang w:eastAsia="pl-PL"/>
        </w:rPr>
        <w:t xml:space="preserve"> lub aby do faktury dołączono załącznik określający ceny jednostkowe </w:t>
      </w:r>
      <w:r>
        <w:rPr>
          <w:rFonts w:ascii="Times New Roman" w:eastAsia="Times New Roman" w:hAnsi="Times New Roman" w:cs="Times New Roman"/>
          <w:sz w:val="20"/>
          <w:szCs w:val="20"/>
          <w:lang w:eastAsia="pl-PL"/>
        </w:rPr>
        <w:t>sprzętów medycznych</w:t>
      </w:r>
      <w:r w:rsidRPr="005C04EA">
        <w:rPr>
          <w:rFonts w:ascii="Times New Roman" w:eastAsia="Times New Roman" w:hAnsi="Times New Roman" w:cs="Times New Roman"/>
          <w:sz w:val="20"/>
          <w:szCs w:val="20"/>
          <w:lang w:eastAsia="pl-PL"/>
        </w:rPr>
        <w:t xml:space="preserve"> wchodzących w skład danego </w:t>
      </w:r>
      <w:r>
        <w:rPr>
          <w:rFonts w:ascii="Times New Roman" w:eastAsia="Times New Roman" w:hAnsi="Times New Roman" w:cs="Times New Roman"/>
          <w:sz w:val="20"/>
          <w:szCs w:val="20"/>
          <w:lang w:eastAsia="pl-PL"/>
        </w:rPr>
        <w:t>pakietu oraz elementów składowych poszczególnych sprzętów</w:t>
      </w:r>
      <w:r w:rsidRPr="005C04EA">
        <w:rPr>
          <w:rFonts w:ascii="Times New Roman" w:eastAsia="Times New Roman" w:hAnsi="Times New Roman" w:cs="Times New Roman"/>
          <w:sz w:val="20"/>
          <w:szCs w:val="20"/>
          <w:lang w:eastAsia="pl-PL"/>
        </w:rPr>
        <w:t xml:space="preserve"> medyczn</w:t>
      </w:r>
      <w:r>
        <w:rPr>
          <w:rFonts w:ascii="Times New Roman" w:eastAsia="Times New Roman" w:hAnsi="Times New Roman" w:cs="Times New Roman"/>
          <w:sz w:val="20"/>
          <w:szCs w:val="20"/>
          <w:lang w:eastAsia="pl-PL"/>
        </w:rPr>
        <w:t>ych</w:t>
      </w:r>
      <w:r w:rsidRPr="005C04EA">
        <w:rPr>
          <w:rFonts w:ascii="Times New Roman" w:eastAsia="Times New Roman" w:hAnsi="Times New Roman" w:cs="Times New Roman"/>
          <w:sz w:val="20"/>
          <w:szCs w:val="20"/>
          <w:lang w:eastAsia="pl-PL"/>
        </w:rPr>
        <w:t xml:space="preserve">. </w:t>
      </w:r>
    </w:p>
    <w:bookmarkEnd w:id="4"/>
    <w:p w:rsidR="002409C1" w:rsidRPr="005C04EA" w:rsidRDefault="002409C1" w:rsidP="00075F7E">
      <w:pPr>
        <w:spacing w:after="0" w:line="240" w:lineRule="auto"/>
        <w:rPr>
          <w:rFonts w:ascii="Times New Roman" w:eastAsia="Times New Roman" w:hAnsi="Times New Roman" w:cs="Times New Roman"/>
          <w:b/>
          <w:sz w:val="8"/>
          <w:szCs w:val="8"/>
          <w:u w:val="single"/>
          <w:lang w:eastAsia="pl-PL"/>
        </w:rPr>
      </w:pPr>
    </w:p>
    <w:p w:rsidR="002409C1" w:rsidRPr="00FB11F3" w:rsidRDefault="00FB11F3" w:rsidP="00FB11F3">
      <w:pPr>
        <w:keepNext/>
        <w:spacing w:after="0" w:line="240" w:lineRule="auto"/>
        <w:jc w:val="both"/>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ROZDZIAŁ IV</w:t>
      </w:r>
      <w:r w:rsidRPr="00FB11F3">
        <w:rPr>
          <w:rFonts w:ascii="Times New Roman" w:eastAsia="Times New Roman" w:hAnsi="Times New Roman" w:cs="Times New Roman"/>
          <w:b/>
          <w:sz w:val="20"/>
          <w:szCs w:val="20"/>
          <w:lang w:eastAsia="pl-PL"/>
        </w:rPr>
        <w:t xml:space="preserve">: </w:t>
      </w:r>
      <w:r w:rsidR="002409C1" w:rsidRPr="00FB11F3">
        <w:rPr>
          <w:rFonts w:ascii="Times New Roman" w:eastAsia="Times New Roman" w:hAnsi="Times New Roman" w:cs="Times New Roman"/>
          <w:b/>
          <w:sz w:val="20"/>
          <w:szCs w:val="20"/>
          <w:lang w:eastAsia="pl-PL"/>
        </w:rPr>
        <w:t>OFERTY CZĘŚCIOWE</w:t>
      </w:r>
      <w:r w:rsidR="000D0B91" w:rsidRPr="00FB11F3">
        <w:rPr>
          <w:rFonts w:ascii="Times New Roman" w:eastAsia="Times New Roman" w:hAnsi="Times New Roman" w:cs="Times New Roman"/>
          <w:b/>
          <w:sz w:val="20"/>
          <w:szCs w:val="20"/>
          <w:lang w:eastAsia="pl-PL"/>
        </w:rPr>
        <w:t>, UMOWA RAMOWA, ZAMÓWIENIA, O KTÓRYCH MOWA W ART. 67 UST.1 PKT.6 i 7 ustawy pzp, OFERTY</w:t>
      </w:r>
      <w:r w:rsidR="002409C1" w:rsidRPr="00FB11F3">
        <w:rPr>
          <w:rFonts w:ascii="Times New Roman" w:eastAsia="Times New Roman" w:hAnsi="Times New Roman" w:cs="Times New Roman"/>
          <w:b/>
          <w:sz w:val="20"/>
          <w:szCs w:val="20"/>
          <w:lang w:eastAsia="pl-PL"/>
        </w:rPr>
        <w:t xml:space="preserve"> WARIANTOWE</w:t>
      </w:r>
      <w:r w:rsidR="000D0B91" w:rsidRPr="00FB11F3">
        <w:rPr>
          <w:rFonts w:ascii="Times New Roman" w:eastAsia="Times New Roman" w:hAnsi="Times New Roman" w:cs="Times New Roman"/>
          <w:b/>
          <w:sz w:val="20"/>
          <w:szCs w:val="20"/>
          <w:lang w:eastAsia="pl-PL"/>
        </w:rPr>
        <w:t>,AUKCJA ELEKT</w:t>
      </w:r>
      <w:r>
        <w:rPr>
          <w:rFonts w:ascii="Times New Roman" w:eastAsia="Times New Roman" w:hAnsi="Times New Roman" w:cs="Times New Roman"/>
          <w:b/>
          <w:sz w:val="20"/>
          <w:szCs w:val="20"/>
          <w:lang w:eastAsia="pl-PL"/>
        </w:rPr>
        <w:t>RONICZNA.</w:t>
      </w:r>
    </w:p>
    <w:p w:rsidR="00FC530A" w:rsidRDefault="002409C1"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Zamawiający dopuszcza składanie ofert częściowych– zamówienie obejmuje </w:t>
      </w:r>
      <w:r w:rsidR="00B31FD5">
        <w:rPr>
          <w:rFonts w:ascii="Times New Roman" w:eastAsia="Times New Roman" w:hAnsi="Times New Roman" w:cs="Times New Roman"/>
          <w:b/>
          <w:sz w:val="20"/>
          <w:szCs w:val="20"/>
          <w:lang w:eastAsia="pl-PL"/>
        </w:rPr>
        <w:t>2</w:t>
      </w:r>
      <w:r w:rsidRPr="002409C1">
        <w:rPr>
          <w:rFonts w:ascii="Times New Roman" w:eastAsia="Times New Roman" w:hAnsi="Times New Roman" w:cs="Times New Roman"/>
          <w:b/>
          <w:sz w:val="20"/>
          <w:szCs w:val="20"/>
          <w:lang w:eastAsia="pl-PL"/>
        </w:rPr>
        <w:t xml:space="preserve"> odrębn</w:t>
      </w:r>
      <w:r w:rsidR="00B31FD5">
        <w:rPr>
          <w:rFonts w:ascii="Times New Roman" w:eastAsia="Times New Roman" w:hAnsi="Times New Roman" w:cs="Times New Roman"/>
          <w:b/>
          <w:sz w:val="20"/>
          <w:szCs w:val="20"/>
          <w:lang w:eastAsia="pl-PL"/>
        </w:rPr>
        <w:t>e</w:t>
      </w:r>
      <w:r w:rsidRPr="002409C1">
        <w:rPr>
          <w:rFonts w:ascii="Times New Roman" w:eastAsia="Times New Roman" w:hAnsi="Times New Roman" w:cs="Times New Roman"/>
          <w:b/>
          <w:sz w:val="20"/>
          <w:szCs w:val="20"/>
          <w:lang w:eastAsia="pl-PL"/>
        </w:rPr>
        <w:t xml:space="preserve"> </w:t>
      </w:r>
      <w:r w:rsidR="00FC530A">
        <w:rPr>
          <w:rFonts w:ascii="Times New Roman" w:eastAsia="Times New Roman" w:hAnsi="Times New Roman" w:cs="Times New Roman"/>
          <w:b/>
          <w:sz w:val="20"/>
          <w:szCs w:val="20"/>
          <w:lang w:eastAsia="pl-PL"/>
        </w:rPr>
        <w:t>części</w:t>
      </w:r>
      <w:r w:rsidRPr="002409C1">
        <w:rPr>
          <w:rFonts w:ascii="Times New Roman" w:eastAsia="Times New Roman" w:hAnsi="Times New Roman" w:cs="Times New Roman"/>
          <w:sz w:val="20"/>
          <w:szCs w:val="20"/>
          <w:lang w:eastAsia="pl-PL"/>
        </w:rPr>
        <w:t xml:space="preserve"> opisan</w:t>
      </w:r>
      <w:r w:rsidR="00523EDA">
        <w:rPr>
          <w:rFonts w:ascii="Times New Roman" w:eastAsia="Times New Roman" w:hAnsi="Times New Roman" w:cs="Times New Roman"/>
          <w:sz w:val="20"/>
          <w:szCs w:val="20"/>
          <w:lang w:eastAsia="pl-PL"/>
        </w:rPr>
        <w:t>e</w:t>
      </w:r>
      <w:r w:rsidRPr="002409C1">
        <w:rPr>
          <w:rFonts w:ascii="Times New Roman" w:eastAsia="Times New Roman" w:hAnsi="Times New Roman" w:cs="Times New Roman"/>
          <w:sz w:val="20"/>
          <w:szCs w:val="20"/>
          <w:lang w:eastAsia="pl-PL"/>
        </w:rPr>
        <w:t xml:space="preserve"> w pakietach od nr 1 do nr </w:t>
      </w:r>
      <w:r w:rsidR="00523EDA">
        <w:rPr>
          <w:rFonts w:ascii="Times New Roman" w:eastAsia="Times New Roman" w:hAnsi="Times New Roman" w:cs="Times New Roman"/>
          <w:sz w:val="20"/>
          <w:szCs w:val="20"/>
          <w:lang w:eastAsia="pl-PL"/>
        </w:rPr>
        <w:t>2</w:t>
      </w:r>
      <w:r w:rsidRPr="002409C1">
        <w:rPr>
          <w:rFonts w:ascii="Times New Roman" w:eastAsia="Times New Roman" w:hAnsi="Times New Roman" w:cs="Times New Roman"/>
          <w:sz w:val="20"/>
          <w:szCs w:val="20"/>
          <w:lang w:eastAsia="pl-PL"/>
        </w:rPr>
        <w:t xml:space="preserve">. </w:t>
      </w:r>
      <w:r w:rsidR="00FC530A">
        <w:rPr>
          <w:rFonts w:ascii="Times New Roman" w:eastAsia="Times New Roman" w:hAnsi="Times New Roman" w:cs="Times New Roman"/>
          <w:sz w:val="20"/>
          <w:szCs w:val="20"/>
          <w:lang w:eastAsia="pl-PL"/>
        </w:rPr>
        <w:t xml:space="preserve">Szczegółowy opis </w:t>
      </w:r>
      <w:r w:rsidR="00070650">
        <w:rPr>
          <w:rFonts w:ascii="Times New Roman" w:eastAsia="Times New Roman" w:hAnsi="Times New Roman" w:cs="Times New Roman"/>
          <w:sz w:val="20"/>
          <w:szCs w:val="20"/>
          <w:lang w:eastAsia="pl-PL"/>
        </w:rPr>
        <w:t xml:space="preserve">poszczególnych </w:t>
      </w:r>
      <w:r w:rsidR="00FC530A">
        <w:rPr>
          <w:rFonts w:ascii="Times New Roman" w:eastAsia="Times New Roman" w:hAnsi="Times New Roman" w:cs="Times New Roman"/>
          <w:sz w:val="20"/>
          <w:szCs w:val="20"/>
          <w:lang w:eastAsia="pl-PL"/>
        </w:rPr>
        <w:t>części zamówienia za</w:t>
      </w:r>
      <w:r w:rsidR="00070650">
        <w:rPr>
          <w:rFonts w:ascii="Times New Roman" w:eastAsia="Times New Roman" w:hAnsi="Times New Roman" w:cs="Times New Roman"/>
          <w:sz w:val="20"/>
          <w:szCs w:val="20"/>
          <w:lang w:eastAsia="pl-PL"/>
        </w:rPr>
        <w:t>warty został w załączniku od nr 2/1 do nr 2/</w:t>
      </w:r>
      <w:r w:rsidR="00523EDA">
        <w:rPr>
          <w:rFonts w:ascii="Times New Roman" w:eastAsia="Times New Roman" w:hAnsi="Times New Roman" w:cs="Times New Roman"/>
          <w:sz w:val="20"/>
          <w:szCs w:val="20"/>
          <w:lang w:eastAsia="pl-PL"/>
        </w:rPr>
        <w:t>2</w:t>
      </w:r>
      <w:r w:rsidR="00CF5B36">
        <w:rPr>
          <w:rFonts w:ascii="Times New Roman" w:eastAsia="Times New Roman" w:hAnsi="Times New Roman" w:cs="Times New Roman"/>
          <w:sz w:val="20"/>
          <w:szCs w:val="20"/>
          <w:lang w:eastAsia="pl-PL"/>
        </w:rPr>
        <w:t>- opis przedmiotu zamówienia</w:t>
      </w:r>
      <w:r w:rsidR="00070650">
        <w:rPr>
          <w:rFonts w:ascii="Times New Roman" w:eastAsia="Times New Roman" w:hAnsi="Times New Roman" w:cs="Times New Roman"/>
          <w:sz w:val="20"/>
          <w:szCs w:val="20"/>
          <w:lang w:eastAsia="pl-PL"/>
        </w:rPr>
        <w:t>.</w:t>
      </w:r>
    </w:p>
    <w:p w:rsidR="002409C1" w:rsidRDefault="002409C1"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Nie dopuszcza się składania odrębnych ofert na poszczególne pozycje </w:t>
      </w:r>
      <w:r w:rsidR="00CF5B36">
        <w:rPr>
          <w:rFonts w:ascii="Times New Roman" w:eastAsia="Times New Roman" w:hAnsi="Times New Roman" w:cs="Times New Roman"/>
          <w:sz w:val="20"/>
          <w:szCs w:val="20"/>
          <w:lang w:eastAsia="pl-PL"/>
        </w:rPr>
        <w:t xml:space="preserve">asortymentowe </w:t>
      </w:r>
      <w:r>
        <w:rPr>
          <w:rFonts w:ascii="Times New Roman" w:eastAsia="Times New Roman" w:hAnsi="Times New Roman" w:cs="Times New Roman"/>
          <w:sz w:val="20"/>
          <w:szCs w:val="20"/>
          <w:lang w:eastAsia="pl-PL"/>
        </w:rPr>
        <w:t>wyszczególnione w danym pakiecie.</w:t>
      </w:r>
    </w:p>
    <w:p w:rsidR="00CF5B36" w:rsidRPr="002409C1" w:rsidRDefault="00CF5B36"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Oferty można składać w odniesieniu do wszystkich części zamówienia.</w:t>
      </w:r>
    </w:p>
    <w:p w:rsidR="002409C1" w:rsidRPr="001741B5" w:rsidRDefault="002409C1"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Zamawiający nie przewiduje zawarcia umowy ramowej.</w:t>
      </w:r>
    </w:p>
    <w:p w:rsidR="002409C1" w:rsidRDefault="002409C1"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 xml:space="preserve">Zamawiający nie przewiduje możliwości składania zamówień, o których mowa w art. 67 ust. 1 pkt. 6 i 7 ustawy pzp. </w:t>
      </w:r>
    </w:p>
    <w:p w:rsidR="001741B5" w:rsidRPr="001741B5" w:rsidRDefault="001741B5" w:rsidP="004B6FDF">
      <w:pPr>
        <w:numPr>
          <w:ilvl w:val="0"/>
          <w:numId w:val="15"/>
        </w:numPr>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Nie dopuszcza się składania ofert  wariantowych.</w:t>
      </w:r>
    </w:p>
    <w:p w:rsidR="001741B5" w:rsidRPr="001741B5" w:rsidRDefault="001741B5" w:rsidP="004B6FDF">
      <w:pPr>
        <w:numPr>
          <w:ilvl w:val="0"/>
          <w:numId w:val="15"/>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1741B5">
        <w:rPr>
          <w:rFonts w:ascii="Times New Roman" w:eastAsia="Times New Roman" w:hAnsi="Times New Roman" w:cs="Times New Roman"/>
          <w:sz w:val="20"/>
          <w:szCs w:val="20"/>
          <w:lang w:eastAsia="pl-PL"/>
        </w:rPr>
        <w:t>Zamawiający nie przewiduje wyboru najkorzystniejszej oferty z zastosowaniem aukcji elektronicznej.</w:t>
      </w:r>
    </w:p>
    <w:p w:rsidR="002409C1" w:rsidRPr="005C04EA" w:rsidRDefault="002409C1" w:rsidP="002409C1">
      <w:pPr>
        <w:spacing w:after="0" w:line="240" w:lineRule="auto"/>
        <w:rPr>
          <w:rFonts w:ascii="Times New Roman" w:eastAsia="Times New Roman" w:hAnsi="Times New Roman" w:cs="Times New Roman"/>
          <w:b/>
          <w:sz w:val="8"/>
          <w:szCs w:val="8"/>
          <w:u w:val="single"/>
          <w:lang w:eastAsia="pl-PL"/>
        </w:rPr>
      </w:pPr>
    </w:p>
    <w:p w:rsidR="00075F7E" w:rsidRPr="00075F7E" w:rsidRDefault="00FB11F3" w:rsidP="00075F7E">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ROZDZIAŁ V:</w:t>
      </w:r>
      <w:r w:rsidRPr="00FB11F3">
        <w:rPr>
          <w:rFonts w:ascii="Times New Roman" w:eastAsia="Times New Roman" w:hAnsi="Times New Roman" w:cs="Times New Roman"/>
          <w:b/>
          <w:sz w:val="20"/>
          <w:szCs w:val="20"/>
          <w:lang w:eastAsia="pl-PL"/>
        </w:rPr>
        <w:t xml:space="preserve"> </w:t>
      </w:r>
      <w:r w:rsidR="00075F7E" w:rsidRPr="00FB11F3">
        <w:rPr>
          <w:rFonts w:ascii="Times New Roman" w:eastAsia="Times New Roman" w:hAnsi="Times New Roman" w:cs="Times New Roman"/>
          <w:b/>
          <w:sz w:val="20"/>
          <w:szCs w:val="20"/>
          <w:lang w:eastAsia="pl-PL"/>
        </w:rPr>
        <w:t>TERMIN WYKONANIA ZAMÓWIENIA.</w:t>
      </w:r>
    </w:p>
    <w:p w:rsidR="00075F7E" w:rsidRPr="00075F7E" w:rsidRDefault="00075F7E" w:rsidP="00075F7E">
      <w:pPr>
        <w:spacing w:after="0" w:line="240" w:lineRule="auto"/>
        <w:rPr>
          <w:rFonts w:ascii="Times New Roman" w:eastAsia="Times New Roman" w:hAnsi="Times New Roman" w:cs="Times New Roman"/>
          <w:sz w:val="20"/>
          <w:szCs w:val="20"/>
          <w:lang w:eastAsia="pl-PL"/>
        </w:rPr>
      </w:pPr>
      <w:r w:rsidRPr="00075F7E">
        <w:rPr>
          <w:rFonts w:ascii="Times New Roman" w:eastAsia="Times New Roman" w:hAnsi="Times New Roman" w:cs="Times New Roman"/>
          <w:sz w:val="20"/>
          <w:szCs w:val="20"/>
          <w:lang w:eastAsia="pl-PL"/>
        </w:rPr>
        <w:t xml:space="preserve">Zamówienie należy wykonać w terminie </w:t>
      </w:r>
      <w:r w:rsidRPr="00FB11F3">
        <w:rPr>
          <w:rFonts w:ascii="Times New Roman" w:eastAsia="Times New Roman" w:hAnsi="Times New Roman" w:cs="Times New Roman"/>
          <w:b/>
          <w:sz w:val="20"/>
          <w:szCs w:val="20"/>
          <w:lang w:eastAsia="pl-PL"/>
        </w:rPr>
        <w:t>maksymalnie 8 tygodni od daty podpisania umowy.</w:t>
      </w:r>
    </w:p>
    <w:p w:rsidR="002409C1" w:rsidRPr="002409C1" w:rsidRDefault="002409C1" w:rsidP="002409C1">
      <w:pPr>
        <w:spacing w:after="0" w:line="240" w:lineRule="auto"/>
        <w:rPr>
          <w:rFonts w:ascii="Times New Roman" w:eastAsia="Times New Roman" w:hAnsi="Times New Roman" w:cs="Times New Roman"/>
          <w:b/>
          <w:sz w:val="8"/>
          <w:szCs w:val="8"/>
          <w:u w:val="single"/>
          <w:lang w:eastAsia="pl-PL"/>
        </w:rPr>
      </w:pPr>
    </w:p>
    <w:p w:rsidR="002409C1" w:rsidRPr="002D1EBB" w:rsidRDefault="002D1EBB" w:rsidP="002409C1">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2409C1" w:rsidRPr="002409C1">
        <w:rPr>
          <w:rFonts w:ascii="Times New Roman" w:eastAsia="Times New Roman" w:hAnsi="Times New Roman" w:cs="Times New Roman"/>
          <w:b/>
          <w:sz w:val="20"/>
          <w:szCs w:val="20"/>
          <w:u w:val="single"/>
          <w:lang w:eastAsia="pl-PL"/>
        </w:rPr>
        <w:t>VI</w:t>
      </w:r>
      <w:r w:rsidRPr="002D1EBB">
        <w:rPr>
          <w:rFonts w:ascii="Times New Roman" w:eastAsia="Times New Roman" w:hAnsi="Times New Roman" w:cs="Times New Roman"/>
          <w:b/>
          <w:sz w:val="20"/>
          <w:szCs w:val="20"/>
          <w:lang w:eastAsia="pl-PL"/>
        </w:rPr>
        <w:t xml:space="preserve">: </w:t>
      </w:r>
      <w:r w:rsidR="002409C1" w:rsidRPr="002D1EBB">
        <w:rPr>
          <w:rFonts w:ascii="Times New Roman" w:eastAsia="Times New Roman" w:hAnsi="Times New Roman" w:cs="Times New Roman"/>
          <w:b/>
          <w:sz w:val="20"/>
          <w:szCs w:val="20"/>
          <w:lang w:eastAsia="pl-PL"/>
        </w:rPr>
        <w:t xml:space="preserve">WARUNKI UDZIAŁU W POSTĘPOWANIU. </w:t>
      </w:r>
    </w:p>
    <w:p w:rsidR="002409C1" w:rsidRPr="002409C1" w:rsidRDefault="002409C1" w:rsidP="002409C1">
      <w:pPr>
        <w:spacing w:after="0" w:line="240" w:lineRule="auto"/>
        <w:ind w:right="907"/>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O udzielenie zamówienia mogą ubiegać się Wykonawcy, którzy:</w:t>
      </w:r>
    </w:p>
    <w:p w:rsidR="002409C1" w:rsidRPr="002409C1" w:rsidRDefault="002409C1" w:rsidP="004B6FDF">
      <w:pPr>
        <w:numPr>
          <w:ilvl w:val="0"/>
          <w:numId w:val="18"/>
        </w:numPr>
        <w:spacing w:after="0" w:line="240" w:lineRule="auto"/>
        <w:ind w:left="426" w:hanging="426"/>
        <w:rPr>
          <w:rFonts w:ascii="Calibri" w:eastAsia="Times New Roman" w:hAnsi="Calibri" w:cs="Times New Roman"/>
          <w:sz w:val="20"/>
          <w:szCs w:val="20"/>
          <w:lang w:eastAsia="ar-SA"/>
        </w:rPr>
      </w:pPr>
      <w:r w:rsidRPr="002409C1">
        <w:rPr>
          <w:rFonts w:ascii="Times New Roman" w:eastAsia="Times New Roman" w:hAnsi="Times New Roman" w:cs="Times New Roman"/>
          <w:sz w:val="20"/>
          <w:szCs w:val="20"/>
          <w:lang w:eastAsia="pl-PL"/>
        </w:rPr>
        <w:t xml:space="preserve">Spełniają warunki określone w art. 22 ust.1b ustawy. </w:t>
      </w:r>
    </w:p>
    <w:p w:rsidR="002409C1" w:rsidRPr="002409C1" w:rsidRDefault="002409C1" w:rsidP="004B6FDF">
      <w:pPr>
        <w:numPr>
          <w:ilvl w:val="1"/>
          <w:numId w:val="18"/>
        </w:numPr>
        <w:spacing w:after="0" w:line="240" w:lineRule="auto"/>
        <w:ind w:left="426" w:hanging="426"/>
        <w:rPr>
          <w:rFonts w:ascii="Calibri" w:eastAsia="Times New Roman" w:hAnsi="Calibri" w:cs="Times New Roman"/>
          <w:sz w:val="20"/>
          <w:szCs w:val="20"/>
          <w:lang w:eastAsia="ar-SA"/>
        </w:rPr>
      </w:pPr>
      <w:r w:rsidRPr="002409C1">
        <w:rPr>
          <w:rFonts w:ascii="Times New Roman" w:eastAsia="Times New Roman" w:hAnsi="Times New Roman" w:cs="Times New Roman"/>
          <w:sz w:val="20"/>
          <w:szCs w:val="20"/>
          <w:lang w:eastAsia="ar-SA"/>
        </w:rPr>
        <w:t>Opis spełnienia warunków:</w:t>
      </w:r>
      <w:r w:rsidRPr="002409C1">
        <w:rPr>
          <w:rFonts w:ascii="Calibri" w:eastAsia="Times New Roman" w:hAnsi="Calibri" w:cs="Times New Roman"/>
          <w:sz w:val="20"/>
          <w:szCs w:val="20"/>
          <w:lang w:eastAsia="ar-SA"/>
        </w:rPr>
        <w:t xml:space="preserve"> </w:t>
      </w:r>
    </w:p>
    <w:p w:rsidR="002409C1" w:rsidRPr="002409C1" w:rsidRDefault="002409C1" w:rsidP="004B6FDF">
      <w:pPr>
        <w:numPr>
          <w:ilvl w:val="1"/>
          <w:numId w:val="16"/>
        </w:numPr>
        <w:tabs>
          <w:tab w:val="clear" w:pos="1440"/>
        </w:tabs>
        <w:spacing w:after="0" w:line="240" w:lineRule="auto"/>
        <w:ind w:left="426" w:hanging="426"/>
        <w:jc w:val="both"/>
        <w:rPr>
          <w:rFonts w:ascii="Times New Roman" w:eastAsia="Times New Roman" w:hAnsi="Times New Roman" w:cs="Times New Roman"/>
          <w:spacing w:val="-4"/>
          <w:sz w:val="20"/>
          <w:szCs w:val="20"/>
          <w:lang w:eastAsia="pl-PL"/>
        </w:rPr>
      </w:pPr>
      <w:r w:rsidRPr="002409C1">
        <w:rPr>
          <w:rFonts w:ascii="Times New Roman" w:eastAsia="Times New Roman" w:hAnsi="Times New Roman" w:cs="Times New Roman"/>
          <w:sz w:val="20"/>
          <w:szCs w:val="20"/>
          <w:lang w:eastAsia="pl-PL"/>
        </w:rPr>
        <w:t xml:space="preserve">warunek </w:t>
      </w:r>
      <w:r w:rsidRPr="002409C1">
        <w:rPr>
          <w:rFonts w:ascii="Times New Roman" w:eastAsia="Times New Roman" w:hAnsi="Times New Roman" w:cs="Times New Roman"/>
          <w:b/>
          <w:sz w:val="20"/>
          <w:szCs w:val="20"/>
          <w:lang w:eastAsia="pl-PL"/>
        </w:rPr>
        <w:t>dotyczący kompetencji do prowadzenia określonej działalności zawodowej, o ile wynika to z odrębnych przepisów</w:t>
      </w:r>
      <w:r w:rsidRPr="002409C1">
        <w:rPr>
          <w:rFonts w:ascii="Times New Roman" w:eastAsia="Times New Roman" w:hAnsi="Times New Roman" w:cs="Times New Roman"/>
          <w:sz w:val="20"/>
          <w:szCs w:val="20"/>
          <w:lang w:eastAsia="pl-PL"/>
        </w:rPr>
        <w:t>.</w:t>
      </w:r>
    </w:p>
    <w:p w:rsidR="002409C1" w:rsidRPr="002409C1" w:rsidRDefault="002409C1" w:rsidP="004B6FDF">
      <w:pPr>
        <w:numPr>
          <w:ilvl w:val="0"/>
          <w:numId w:val="17"/>
        </w:num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Zamawiający nie ustanawia szczegółowego warunku udziału w tym zakresie.</w:t>
      </w:r>
    </w:p>
    <w:p w:rsidR="002409C1" w:rsidRPr="002409C1" w:rsidRDefault="002409C1" w:rsidP="004B6FDF">
      <w:pPr>
        <w:numPr>
          <w:ilvl w:val="1"/>
          <w:numId w:val="16"/>
        </w:numPr>
        <w:tabs>
          <w:tab w:val="clear" w:pos="1440"/>
          <w:tab w:val="num" w:pos="426"/>
        </w:tabs>
        <w:spacing w:after="0" w:line="240" w:lineRule="auto"/>
        <w:ind w:left="426" w:hanging="426"/>
        <w:rPr>
          <w:rFonts w:ascii="Times New Roman" w:eastAsia="Times New Roman" w:hAnsi="Times New Roman" w:cs="Times New Roman"/>
          <w:spacing w:val="-4"/>
          <w:sz w:val="20"/>
          <w:szCs w:val="20"/>
          <w:lang w:eastAsia="pl-PL"/>
        </w:rPr>
      </w:pPr>
      <w:r w:rsidRPr="002409C1">
        <w:rPr>
          <w:rFonts w:ascii="Times New Roman" w:eastAsia="Times New Roman" w:hAnsi="Times New Roman" w:cs="Times New Roman"/>
          <w:sz w:val="20"/>
          <w:szCs w:val="20"/>
          <w:lang w:eastAsia="pl-PL"/>
        </w:rPr>
        <w:t xml:space="preserve">warunek dotyczący </w:t>
      </w:r>
      <w:r w:rsidRPr="002409C1">
        <w:rPr>
          <w:rFonts w:ascii="Times New Roman" w:eastAsia="Times New Roman" w:hAnsi="Times New Roman" w:cs="Times New Roman"/>
          <w:b/>
          <w:sz w:val="20"/>
          <w:szCs w:val="20"/>
          <w:lang w:eastAsia="pl-PL"/>
        </w:rPr>
        <w:t>sytuacji ekonomicznej lub finansowej</w:t>
      </w:r>
      <w:r w:rsidRPr="002409C1">
        <w:rPr>
          <w:rFonts w:ascii="Times New Roman" w:eastAsia="Times New Roman" w:hAnsi="Times New Roman" w:cs="Times New Roman"/>
          <w:sz w:val="20"/>
          <w:szCs w:val="20"/>
          <w:lang w:eastAsia="pl-PL"/>
        </w:rPr>
        <w:t xml:space="preserve">. </w:t>
      </w:r>
    </w:p>
    <w:p w:rsidR="002409C1" w:rsidRPr="00F768D7" w:rsidRDefault="002409C1" w:rsidP="004B6FDF">
      <w:pPr>
        <w:numPr>
          <w:ilvl w:val="0"/>
          <w:numId w:val="17"/>
        </w:numPr>
        <w:spacing w:after="0" w:line="240" w:lineRule="auto"/>
        <w:ind w:left="426" w:hanging="426"/>
        <w:rPr>
          <w:rFonts w:ascii="Times New Roman" w:eastAsia="Times New Roman" w:hAnsi="Times New Roman" w:cs="Times New Roman"/>
          <w:spacing w:val="-4"/>
          <w:sz w:val="20"/>
          <w:szCs w:val="20"/>
          <w:lang w:eastAsia="pl-PL"/>
        </w:rPr>
      </w:pPr>
      <w:r w:rsidRPr="00F768D7">
        <w:rPr>
          <w:rFonts w:ascii="Times New Roman" w:eastAsia="Times New Roman" w:hAnsi="Times New Roman" w:cs="Times New Roman"/>
          <w:sz w:val="20"/>
          <w:szCs w:val="20"/>
          <w:lang w:eastAsia="pl-PL"/>
        </w:rPr>
        <w:t xml:space="preserve">Zamawiający nie ustanawia szczegółowego warunku udziału w tym zakresie. </w:t>
      </w:r>
    </w:p>
    <w:p w:rsidR="002409C1" w:rsidRPr="00F768D7" w:rsidRDefault="002409C1" w:rsidP="00E442F5">
      <w:pPr>
        <w:pStyle w:val="Akapitzlist"/>
        <w:numPr>
          <w:ilvl w:val="1"/>
          <w:numId w:val="16"/>
        </w:numPr>
        <w:tabs>
          <w:tab w:val="clear" w:pos="1440"/>
          <w:tab w:val="num" w:pos="426"/>
          <w:tab w:val="num" w:pos="2880"/>
        </w:tabs>
        <w:suppressAutoHyphens/>
        <w:autoSpaceDE w:val="0"/>
        <w:spacing w:after="0" w:line="240" w:lineRule="auto"/>
        <w:ind w:left="426" w:hanging="426"/>
        <w:jc w:val="both"/>
        <w:rPr>
          <w:rFonts w:ascii="Times New Roman" w:eastAsia="Times New Roman" w:hAnsi="Times New Roman" w:cs="Times New Roman"/>
          <w:spacing w:val="-4"/>
          <w:sz w:val="20"/>
          <w:szCs w:val="20"/>
          <w:lang w:eastAsia="pl-PL"/>
        </w:rPr>
      </w:pPr>
      <w:r w:rsidRPr="00F768D7">
        <w:rPr>
          <w:rFonts w:ascii="Times New Roman" w:eastAsia="Times New Roman" w:hAnsi="Times New Roman" w:cs="Times New Roman"/>
          <w:sz w:val="20"/>
          <w:szCs w:val="20"/>
          <w:lang w:eastAsia="pl-PL"/>
        </w:rPr>
        <w:t xml:space="preserve">warunek dotyczący </w:t>
      </w:r>
      <w:r w:rsidRPr="00F768D7">
        <w:rPr>
          <w:rFonts w:ascii="Times New Roman" w:eastAsia="Times New Roman" w:hAnsi="Times New Roman" w:cs="Times New Roman"/>
          <w:b/>
          <w:sz w:val="20"/>
          <w:szCs w:val="20"/>
          <w:lang w:eastAsia="pl-PL"/>
        </w:rPr>
        <w:t xml:space="preserve">zdolności technicznej lub zawodowej: </w:t>
      </w:r>
    </w:p>
    <w:p w:rsidR="00D53688" w:rsidRPr="00F768D7" w:rsidRDefault="00E442F5" w:rsidP="00E442F5">
      <w:p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c.1) </w:t>
      </w:r>
      <w:r w:rsidRPr="00F768D7">
        <w:rPr>
          <w:rFonts w:ascii="Times New Roman" w:eastAsia="Times New Roman" w:hAnsi="Times New Roman" w:cs="Times New Roman"/>
          <w:b/>
          <w:sz w:val="20"/>
          <w:szCs w:val="20"/>
          <w:lang w:eastAsia="pl-PL"/>
        </w:rPr>
        <w:t>w zakresie zdolności zawodowej:</w:t>
      </w:r>
      <w:r w:rsidRPr="00F768D7">
        <w:rPr>
          <w:rFonts w:ascii="Times New Roman" w:eastAsia="Times New Roman" w:hAnsi="Times New Roman" w:cs="Times New Roman"/>
          <w:sz w:val="20"/>
          <w:szCs w:val="20"/>
          <w:lang w:eastAsia="pl-PL"/>
        </w:rPr>
        <w:t xml:space="preserve"> </w:t>
      </w:r>
      <w:r w:rsidR="00D53688" w:rsidRPr="00F768D7">
        <w:rPr>
          <w:rFonts w:ascii="Times New Roman" w:eastAsia="Times New Roman" w:hAnsi="Times New Roman" w:cs="Times New Roman"/>
          <w:sz w:val="20"/>
          <w:szCs w:val="20"/>
          <w:lang w:eastAsia="pl-PL"/>
        </w:rPr>
        <w:t>Zamawiający nie ustanawia szczegółowego warunku udziału w tym zakresie.</w:t>
      </w:r>
    </w:p>
    <w:p w:rsidR="004F52DB" w:rsidRPr="00F768D7" w:rsidRDefault="00E442F5" w:rsidP="00E442F5">
      <w:pPr>
        <w:tabs>
          <w:tab w:val="left" w:pos="426"/>
        </w:tabs>
        <w:suppressAutoHyphens/>
        <w:spacing w:after="0" w:line="240" w:lineRule="auto"/>
        <w:ind w:left="426" w:hanging="426"/>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c.2) </w:t>
      </w:r>
      <w:r w:rsidRPr="00820899">
        <w:rPr>
          <w:rFonts w:ascii="Times New Roman" w:eastAsia="Times New Roman" w:hAnsi="Times New Roman" w:cs="Times New Roman"/>
          <w:b/>
          <w:sz w:val="20"/>
          <w:szCs w:val="20"/>
          <w:lang w:eastAsia="pl-PL"/>
        </w:rPr>
        <w:t xml:space="preserve">w zakresie zdolności technicznej: </w:t>
      </w:r>
      <w:r w:rsidR="004F52DB" w:rsidRPr="00F768D7">
        <w:rPr>
          <w:rFonts w:ascii="Times New Roman" w:eastAsia="Times New Roman" w:hAnsi="Times New Roman" w:cs="Times New Roman"/>
          <w:sz w:val="20"/>
          <w:szCs w:val="20"/>
          <w:lang w:eastAsia="pl-PL"/>
        </w:rPr>
        <w:t xml:space="preserve">Wykonawca spełni warunek, jeżeli wykaże, że wykonał lub wykonuje  w okresie ostatnich trzech lat przed upływem terminu składania ofert, a jeżeli okres prowadzenia działalności jest krótszy- w tym okresie co najmniej </w:t>
      </w:r>
      <w:r w:rsidR="00F768D7" w:rsidRPr="00F768D7">
        <w:rPr>
          <w:rFonts w:ascii="Times New Roman" w:eastAsia="Times New Roman" w:hAnsi="Times New Roman" w:cs="Times New Roman"/>
          <w:sz w:val="20"/>
          <w:szCs w:val="20"/>
          <w:lang w:eastAsia="pl-PL"/>
        </w:rPr>
        <w:t>jedną dostawę</w:t>
      </w:r>
      <w:r w:rsidR="004F52DB" w:rsidRPr="00F768D7">
        <w:rPr>
          <w:rFonts w:ascii="Times New Roman" w:eastAsia="Times New Roman" w:hAnsi="Times New Roman" w:cs="Times New Roman"/>
          <w:sz w:val="20"/>
          <w:szCs w:val="20"/>
          <w:lang w:eastAsia="pl-PL"/>
        </w:rPr>
        <w:t xml:space="preserve"> o wartości co najmniej:</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1: </w:t>
      </w:r>
      <w:r w:rsidR="002333BC">
        <w:rPr>
          <w:rFonts w:ascii="Times New Roman" w:eastAsia="Times New Roman" w:hAnsi="Times New Roman" w:cs="Times New Roman"/>
          <w:sz w:val="20"/>
          <w:szCs w:val="20"/>
          <w:lang w:eastAsia="pl-PL"/>
        </w:rPr>
        <w:t>850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pStyle w:val="Akapitzlist"/>
        <w:numPr>
          <w:ilvl w:val="0"/>
          <w:numId w:val="17"/>
        </w:numPr>
        <w:tabs>
          <w:tab w:val="left" w:pos="426"/>
        </w:tabs>
        <w:suppressAutoHyphens/>
        <w:spacing w:after="0" w:line="240" w:lineRule="auto"/>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 xml:space="preserve">w zakresie Pakietu nr 2: </w:t>
      </w:r>
      <w:r w:rsidR="002333BC">
        <w:rPr>
          <w:rFonts w:ascii="Times New Roman" w:eastAsia="Times New Roman" w:hAnsi="Times New Roman" w:cs="Times New Roman"/>
          <w:sz w:val="20"/>
          <w:szCs w:val="20"/>
          <w:lang w:eastAsia="pl-PL"/>
        </w:rPr>
        <w:t>10</w:t>
      </w:r>
      <w:r w:rsidRPr="00F768D7">
        <w:rPr>
          <w:rFonts w:ascii="Times New Roman" w:eastAsia="Times New Roman" w:hAnsi="Times New Roman" w:cs="Times New Roman"/>
          <w:sz w:val="20"/>
          <w:szCs w:val="20"/>
          <w:lang w:eastAsia="pl-PL"/>
        </w:rPr>
        <w:t>.000 zł brutto,</w:t>
      </w:r>
    </w:p>
    <w:p w:rsidR="004F52DB" w:rsidRPr="00F768D7" w:rsidRDefault="004F52DB" w:rsidP="004F52DB">
      <w:pPr>
        <w:tabs>
          <w:tab w:val="left" w:pos="426"/>
        </w:tabs>
        <w:suppressAutoHyphens/>
        <w:spacing w:after="0" w:line="240" w:lineRule="auto"/>
        <w:ind w:left="360"/>
        <w:jc w:val="both"/>
        <w:rPr>
          <w:rFonts w:ascii="Times New Roman" w:eastAsia="Times New Roman" w:hAnsi="Times New Roman" w:cs="Times New Roman"/>
          <w:sz w:val="20"/>
          <w:szCs w:val="20"/>
          <w:lang w:eastAsia="pl-PL"/>
        </w:rPr>
      </w:pPr>
      <w:r w:rsidRPr="00F768D7">
        <w:rPr>
          <w:rFonts w:ascii="Times New Roman" w:eastAsia="Times New Roman" w:hAnsi="Times New Roman" w:cs="Times New Roman"/>
          <w:sz w:val="20"/>
          <w:szCs w:val="20"/>
          <w:lang w:eastAsia="pl-PL"/>
        </w:rPr>
        <w:t>wraz z załączeniem dokumentów</w:t>
      </w:r>
      <w:r w:rsidR="00082C49" w:rsidRPr="00F768D7">
        <w:rPr>
          <w:rFonts w:ascii="Times New Roman" w:eastAsia="Times New Roman" w:hAnsi="Times New Roman" w:cs="Times New Roman"/>
          <w:sz w:val="20"/>
          <w:szCs w:val="20"/>
          <w:lang w:eastAsia="pl-PL"/>
        </w:rPr>
        <w:t xml:space="preserve"> potwierdzających, że dostaw</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został</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należycie wykonan</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lub </w:t>
      </w:r>
      <w:r w:rsidR="00F768D7" w:rsidRPr="00F768D7">
        <w:rPr>
          <w:rFonts w:ascii="Times New Roman" w:eastAsia="Times New Roman" w:hAnsi="Times New Roman" w:cs="Times New Roman"/>
          <w:sz w:val="20"/>
          <w:szCs w:val="20"/>
          <w:lang w:eastAsia="pl-PL"/>
        </w:rPr>
        <w:t>jest</w:t>
      </w:r>
      <w:r w:rsidR="00082C49" w:rsidRPr="00F768D7">
        <w:rPr>
          <w:rFonts w:ascii="Times New Roman" w:eastAsia="Times New Roman" w:hAnsi="Times New Roman" w:cs="Times New Roman"/>
          <w:sz w:val="20"/>
          <w:szCs w:val="20"/>
          <w:lang w:eastAsia="pl-PL"/>
        </w:rPr>
        <w:t xml:space="preserve"> wykonywan</w:t>
      </w:r>
      <w:r w:rsidR="00F768D7" w:rsidRPr="00F768D7">
        <w:rPr>
          <w:rFonts w:ascii="Times New Roman" w:eastAsia="Times New Roman" w:hAnsi="Times New Roman" w:cs="Times New Roman"/>
          <w:sz w:val="20"/>
          <w:szCs w:val="20"/>
          <w:lang w:eastAsia="pl-PL"/>
        </w:rPr>
        <w:t>a</w:t>
      </w:r>
      <w:r w:rsidR="00082C49" w:rsidRPr="00F768D7">
        <w:rPr>
          <w:rFonts w:ascii="Times New Roman" w:eastAsia="Times New Roman" w:hAnsi="Times New Roman" w:cs="Times New Roman"/>
          <w:sz w:val="20"/>
          <w:szCs w:val="20"/>
          <w:lang w:eastAsia="pl-PL"/>
        </w:rPr>
        <w:t xml:space="preserve"> należycie. Przez jedną dostawę rozumie się dostawę w ramach jednej umowy. </w:t>
      </w:r>
    </w:p>
    <w:p w:rsidR="002409C1" w:rsidRPr="002409C1" w:rsidRDefault="002409C1" w:rsidP="004B6FDF">
      <w:pPr>
        <w:numPr>
          <w:ilvl w:val="1"/>
          <w:numId w:val="18"/>
        </w:numPr>
        <w:tabs>
          <w:tab w:val="left"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sidRPr="002409C1">
        <w:rPr>
          <w:rFonts w:ascii="Times New Roman" w:eastAsia="Times New Roman" w:hAnsi="Times New Roman" w:cs="Times New Roman"/>
          <w:sz w:val="20"/>
          <w:szCs w:val="20"/>
          <w:lang w:eastAsia="pl-PL"/>
        </w:rPr>
        <w:t xml:space="preserve">Ocena spełnienia warunków udziału w postępowaniu dokonywana będzie przez Zamawiającego </w:t>
      </w:r>
      <w:r w:rsidRPr="002409C1">
        <w:rPr>
          <w:rFonts w:ascii="Times New Roman" w:eastAsia="Times New Roman" w:hAnsi="Times New Roman" w:cs="Times New Roman"/>
          <w:sz w:val="20"/>
          <w:szCs w:val="20"/>
          <w:lang w:eastAsia="pl-PL"/>
        </w:rPr>
        <w:br/>
        <w:t xml:space="preserve">na podstawie dokumentów złożonych przez Wykonawcę w postępowaniu metodą warunku granicznego – </w:t>
      </w:r>
      <w:r w:rsidRPr="002409C1">
        <w:rPr>
          <w:rFonts w:ascii="Times New Roman" w:eastAsia="Times New Roman" w:hAnsi="Times New Roman" w:cs="Times New Roman"/>
          <w:b/>
          <w:sz w:val="20"/>
          <w:szCs w:val="20"/>
          <w:lang w:eastAsia="pl-PL"/>
        </w:rPr>
        <w:t>spełnia/nie spełnia.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2.    Nie podlegają wykluczeniu z postępowania.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2.1.  Zamawiający wyklucza z postępowania o udzielenie zamówienia Wykonawcę, o którym mowa w przepisie art. 24 ust. 1 ustawy oraz dodatkowo, Zamawiający - na podstawie przepisu art. 24 ust. 5 ustawy - wykluczy z postępowania o udzielenie zamówienia Wykonawcę:</w:t>
      </w:r>
    </w:p>
    <w:p w:rsidR="000F49DA" w:rsidRPr="008701FD" w:rsidRDefault="002409C1" w:rsidP="002409C1">
      <w:pPr>
        <w:spacing w:after="0" w:line="240" w:lineRule="auto"/>
        <w:ind w:left="426" w:hanging="426"/>
        <w:jc w:val="both"/>
        <w:rPr>
          <w:rFonts w:ascii="Times New Roman" w:hAnsi="Times New Roman" w:cs="Times New Roman"/>
          <w:sz w:val="20"/>
          <w:szCs w:val="20"/>
        </w:rPr>
      </w:pPr>
      <w:r w:rsidRPr="002409C1">
        <w:rPr>
          <w:rFonts w:ascii="Times New Roman" w:eastAsia="Times New Roman" w:hAnsi="Times New Roman" w:cs="Times New Roman"/>
          <w:sz w:val="20"/>
          <w:szCs w:val="20"/>
          <w:lang w:eastAsia="pl-PL"/>
        </w:rPr>
        <w:t xml:space="preserve">a)  </w:t>
      </w:r>
      <w:r w:rsidR="000F49DA" w:rsidRPr="008701FD">
        <w:rPr>
          <w:rFonts w:ascii="Times New Roman" w:hAnsi="Times New Roman" w:cs="Times New Roman"/>
          <w:sz w:val="20"/>
          <w:szCs w:val="20"/>
        </w:rPr>
        <w:t xml:space="preserve">w stosunku do którego otwarto likwidację, w zatwierdzonym przez sąd układzie w postępowaniu restrukturyzacyjnym jest przewidziane zaspokojenie wierzycieli przez likwidację jego majątku lub sąd zarządził likwidację jego majątku w trybie </w:t>
      </w:r>
      <w:hyperlink r:id="rId10" w:history="1">
        <w:r w:rsidR="000F49DA" w:rsidRPr="008701FD">
          <w:rPr>
            <w:rStyle w:val="Hipercze"/>
            <w:rFonts w:ascii="Times New Roman" w:hAnsi="Times New Roman" w:cs="Times New Roman"/>
            <w:color w:val="auto"/>
            <w:sz w:val="20"/>
            <w:szCs w:val="20"/>
            <w:u w:val="none"/>
          </w:rPr>
          <w:t>art. 332 ust. 1</w:t>
        </w:r>
      </w:hyperlink>
      <w:r w:rsidR="000F49DA" w:rsidRPr="008701FD">
        <w:rPr>
          <w:rFonts w:ascii="Times New Roman" w:hAnsi="Times New Roman" w:cs="Times New Roman"/>
          <w:sz w:val="20"/>
          <w:szCs w:val="20"/>
        </w:rPr>
        <w:t xml:space="preserve"> ustawy z dnia 15 maja 2015 r. - Prawo restrukturyzacyjne (Dz.U. z 2017 r. </w:t>
      </w:r>
      <w:hyperlink r:id="rId11" w:history="1">
        <w:r w:rsidR="000F49DA" w:rsidRPr="008701FD">
          <w:rPr>
            <w:rStyle w:val="Hipercze"/>
            <w:rFonts w:ascii="Times New Roman" w:hAnsi="Times New Roman" w:cs="Times New Roman"/>
            <w:color w:val="auto"/>
            <w:sz w:val="20"/>
            <w:szCs w:val="20"/>
            <w:u w:val="none"/>
          </w:rPr>
          <w:t>poz. 1508</w:t>
        </w:r>
      </w:hyperlink>
      <w:r w:rsidR="000F49DA" w:rsidRPr="008701FD">
        <w:rPr>
          <w:rFonts w:ascii="Times New Roman" w:hAnsi="Times New Roman" w:cs="Times New Roman"/>
          <w:sz w:val="20"/>
          <w:szCs w:val="20"/>
        </w:rPr>
        <w:t xml:space="preserve"> oraz z 2018 r. </w:t>
      </w:r>
      <w:hyperlink r:id="rId12" w:history="1">
        <w:r w:rsidR="000F49DA" w:rsidRPr="008701FD">
          <w:rPr>
            <w:rStyle w:val="Hipercze"/>
            <w:rFonts w:ascii="Times New Roman" w:hAnsi="Times New Roman" w:cs="Times New Roman"/>
            <w:color w:val="auto"/>
            <w:sz w:val="20"/>
            <w:szCs w:val="20"/>
            <w:u w:val="none"/>
          </w:rPr>
          <w:t>poz. 149</w:t>
        </w:r>
      </w:hyperlink>
      <w:r w:rsidR="000F49DA" w:rsidRPr="008701FD">
        <w:rPr>
          <w:rFonts w:ascii="Times New Roman" w:hAnsi="Times New Roman" w:cs="Times New Roman"/>
          <w:sz w:val="20"/>
          <w:szCs w:val="20"/>
        </w:rPr>
        <w:t xml:space="preserve">, </w:t>
      </w:r>
      <w:hyperlink r:id="rId13" w:history="1">
        <w:r w:rsidR="000F49DA" w:rsidRPr="008701FD">
          <w:rPr>
            <w:rStyle w:val="Hipercze"/>
            <w:rFonts w:ascii="Times New Roman" w:hAnsi="Times New Roman" w:cs="Times New Roman"/>
            <w:color w:val="auto"/>
            <w:sz w:val="20"/>
            <w:szCs w:val="20"/>
            <w:u w:val="none"/>
          </w:rPr>
          <w:t>398</w:t>
        </w:r>
      </w:hyperlink>
      <w:r w:rsidR="000F49DA" w:rsidRPr="008701FD">
        <w:rPr>
          <w:rFonts w:ascii="Times New Roman" w:hAnsi="Times New Roman" w:cs="Times New Roman"/>
          <w:sz w:val="20"/>
          <w:szCs w:val="20"/>
        </w:rPr>
        <w:t xml:space="preserve">, </w:t>
      </w:r>
      <w:hyperlink r:id="rId14" w:history="1">
        <w:r w:rsidR="000F49DA" w:rsidRPr="008701FD">
          <w:rPr>
            <w:rStyle w:val="Hipercze"/>
            <w:rFonts w:ascii="Times New Roman" w:hAnsi="Times New Roman" w:cs="Times New Roman"/>
            <w:color w:val="auto"/>
            <w:sz w:val="20"/>
            <w:szCs w:val="20"/>
            <w:u w:val="none"/>
          </w:rPr>
          <w:t>1544</w:t>
        </w:r>
      </w:hyperlink>
      <w:r w:rsidR="000F49DA" w:rsidRPr="008701FD">
        <w:rPr>
          <w:rFonts w:ascii="Times New Roman" w:hAnsi="Times New Roman" w:cs="Times New Roman"/>
          <w:sz w:val="20"/>
          <w:szCs w:val="20"/>
        </w:rPr>
        <w:t xml:space="preserve"> i </w:t>
      </w:r>
      <w:hyperlink r:id="rId15" w:history="1">
        <w:r w:rsidR="000F49DA" w:rsidRPr="008701FD">
          <w:rPr>
            <w:rStyle w:val="Hipercze"/>
            <w:rFonts w:ascii="Times New Roman" w:hAnsi="Times New Roman" w:cs="Times New Roman"/>
            <w:color w:val="auto"/>
            <w:sz w:val="20"/>
            <w:szCs w:val="20"/>
            <w:u w:val="none"/>
          </w:rPr>
          <w:t>1629</w:t>
        </w:r>
      </w:hyperlink>
      <w:r w:rsidR="000F49DA" w:rsidRPr="008701FD">
        <w:rPr>
          <w:rFonts w:ascii="Times New Roman" w:hAnsi="Times New Roman" w:cs="Times New Roman"/>
          <w:sz w:val="20"/>
          <w:szCs w:val="20"/>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6" w:history="1">
        <w:r w:rsidR="000F49DA" w:rsidRPr="008701FD">
          <w:rPr>
            <w:rStyle w:val="Hipercze"/>
            <w:rFonts w:ascii="Times New Roman" w:hAnsi="Times New Roman" w:cs="Times New Roman"/>
            <w:color w:val="auto"/>
            <w:sz w:val="20"/>
            <w:szCs w:val="20"/>
            <w:u w:val="none"/>
          </w:rPr>
          <w:t>art. 366 ust. 1</w:t>
        </w:r>
      </w:hyperlink>
      <w:r w:rsidR="000F49DA" w:rsidRPr="008701FD">
        <w:rPr>
          <w:rFonts w:ascii="Times New Roman" w:hAnsi="Times New Roman" w:cs="Times New Roman"/>
          <w:sz w:val="20"/>
          <w:szCs w:val="20"/>
        </w:rPr>
        <w:t xml:space="preserve"> ustawy z dnia 28 lutego 2003 r. - Prawo upadłościowe (Dz.U. z 2017 r. </w:t>
      </w:r>
      <w:hyperlink r:id="rId17" w:history="1">
        <w:r w:rsidR="000F49DA" w:rsidRPr="008701FD">
          <w:rPr>
            <w:rStyle w:val="Hipercze"/>
            <w:rFonts w:ascii="Times New Roman" w:hAnsi="Times New Roman" w:cs="Times New Roman"/>
            <w:color w:val="auto"/>
            <w:sz w:val="20"/>
            <w:szCs w:val="20"/>
            <w:u w:val="none"/>
          </w:rPr>
          <w:t>poz. 2344</w:t>
        </w:r>
      </w:hyperlink>
      <w:r w:rsidR="000F49DA" w:rsidRPr="008701FD">
        <w:rPr>
          <w:rFonts w:ascii="Times New Roman" w:hAnsi="Times New Roman" w:cs="Times New Roman"/>
          <w:sz w:val="20"/>
          <w:szCs w:val="20"/>
        </w:rPr>
        <w:t xml:space="preserve"> i </w:t>
      </w:r>
      <w:hyperlink r:id="rId18" w:history="1">
        <w:r w:rsidR="000F49DA" w:rsidRPr="008701FD">
          <w:rPr>
            <w:rStyle w:val="Hipercze"/>
            <w:rFonts w:ascii="Times New Roman" w:hAnsi="Times New Roman" w:cs="Times New Roman"/>
            <w:color w:val="auto"/>
            <w:sz w:val="20"/>
            <w:szCs w:val="20"/>
            <w:u w:val="none"/>
          </w:rPr>
          <w:t>2491</w:t>
        </w:r>
      </w:hyperlink>
      <w:r w:rsidR="000F49DA" w:rsidRPr="008701FD">
        <w:rPr>
          <w:rFonts w:ascii="Times New Roman" w:hAnsi="Times New Roman" w:cs="Times New Roman"/>
          <w:sz w:val="20"/>
          <w:szCs w:val="20"/>
        </w:rPr>
        <w:t xml:space="preserve"> oraz z 2018 r. </w:t>
      </w:r>
      <w:hyperlink r:id="rId19" w:history="1">
        <w:r w:rsidR="000F49DA" w:rsidRPr="008701FD">
          <w:rPr>
            <w:rStyle w:val="Hipercze"/>
            <w:rFonts w:ascii="Times New Roman" w:hAnsi="Times New Roman" w:cs="Times New Roman"/>
            <w:color w:val="auto"/>
            <w:sz w:val="20"/>
            <w:szCs w:val="20"/>
            <w:u w:val="none"/>
          </w:rPr>
          <w:t>poz. 398</w:t>
        </w:r>
      </w:hyperlink>
      <w:r w:rsidR="000F49DA" w:rsidRPr="008701FD">
        <w:rPr>
          <w:rFonts w:ascii="Times New Roman" w:hAnsi="Times New Roman" w:cs="Times New Roman"/>
          <w:sz w:val="20"/>
          <w:szCs w:val="20"/>
        </w:rPr>
        <w:t xml:space="preserve">, </w:t>
      </w:r>
      <w:hyperlink r:id="rId20" w:history="1">
        <w:r w:rsidR="000F49DA" w:rsidRPr="008701FD">
          <w:rPr>
            <w:rStyle w:val="Hipercze"/>
            <w:rFonts w:ascii="Times New Roman" w:hAnsi="Times New Roman" w:cs="Times New Roman"/>
            <w:color w:val="auto"/>
            <w:sz w:val="20"/>
            <w:szCs w:val="20"/>
            <w:u w:val="none"/>
          </w:rPr>
          <w:t>685</w:t>
        </w:r>
      </w:hyperlink>
      <w:r w:rsidR="000F49DA" w:rsidRPr="008701FD">
        <w:rPr>
          <w:rFonts w:ascii="Times New Roman" w:hAnsi="Times New Roman" w:cs="Times New Roman"/>
          <w:sz w:val="20"/>
          <w:szCs w:val="20"/>
        </w:rPr>
        <w:t xml:space="preserve">, </w:t>
      </w:r>
      <w:hyperlink r:id="rId21" w:history="1">
        <w:r w:rsidR="000F49DA" w:rsidRPr="008701FD">
          <w:rPr>
            <w:rStyle w:val="Hipercze"/>
            <w:rFonts w:ascii="Times New Roman" w:hAnsi="Times New Roman" w:cs="Times New Roman"/>
            <w:color w:val="auto"/>
            <w:sz w:val="20"/>
            <w:szCs w:val="20"/>
            <w:u w:val="none"/>
          </w:rPr>
          <w:t>1544</w:t>
        </w:r>
      </w:hyperlink>
      <w:r w:rsidR="000F49DA" w:rsidRPr="008701FD">
        <w:rPr>
          <w:rFonts w:ascii="Times New Roman" w:hAnsi="Times New Roman" w:cs="Times New Roman"/>
          <w:sz w:val="20"/>
          <w:szCs w:val="20"/>
        </w:rPr>
        <w:t xml:space="preserve"> i </w:t>
      </w:r>
      <w:hyperlink r:id="rId22" w:history="1">
        <w:r w:rsidR="000F49DA" w:rsidRPr="008701FD">
          <w:rPr>
            <w:rStyle w:val="Hipercze"/>
            <w:rFonts w:ascii="Times New Roman" w:hAnsi="Times New Roman" w:cs="Times New Roman"/>
            <w:color w:val="auto"/>
            <w:sz w:val="20"/>
            <w:szCs w:val="20"/>
            <w:u w:val="none"/>
          </w:rPr>
          <w:t>1629</w:t>
        </w:r>
      </w:hyperlink>
      <w:r w:rsidR="000F49DA" w:rsidRPr="008701FD">
        <w:rPr>
          <w:rFonts w:ascii="Times New Roman" w:hAnsi="Times New Roman" w:cs="Times New Roman"/>
          <w:sz w:val="20"/>
          <w:szCs w:val="20"/>
        </w:rPr>
        <w:t>);</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shd w:val="clear" w:color="auto" w:fill="FFFFFF"/>
          <w:lang w:eastAsia="pl-PL"/>
        </w:rPr>
        <w:t>2.2.  Wykluczenie wykonawcy następuje:</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1)    w przypadkach, o których mowa w przepisie art. 24 ust. 1 pkt 13 lit. a-c i pkt 14 ustawy, gdy osoba, o której mowa w tych przepisach została skazana za przestępstwo wymienione w ust. 1 pkt 13 lit. a-c ustawy, jeżeli nie upłynęło 5 lat od dnia uprawomocnienia się wyroku potwierdzającego zaistnienie jednej z podstaw wykluczenia, chyba że w tym wyroku został określony inny okres wykluczenia;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     w przypadkach, o których mowa: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a)    w przepisie art. 24 ust. 1 pkt 13 lit. d i pkt 14 ustawy, gdy osoba, o której mowa w tych przepisach, została skazana za przestępstwo wymienione w przepisie art. 24 ust. 1 pkt 13 lit. d ustawy,</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b)     w przepisie art. 24 ust. 1 pkt 15 ustawy,</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3)    w przypadkach, o których mowa w przepisie art. 24 ust. 1 pkt 18 i 20, jeżeli nie upłynęły 3 lata od dnia zaistnienia zdarzenia będącego podstawą wykluczenia;</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shd w:val="clear" w:color="auto" w:fill="FFEE75"/>
          <w:lang w:eastAsia="pl-PL"/>
        </w:rPr>
      </w:pPr>
      <w:r w:rsidRPr="002409C1">
        <w:rPr>
          <w:rFonts w:ascii="Times New Roman" w:eastAsia="Times New Roman" w:hAnsi="Times New Roman" w:cs="Times New Roman"/>
          <w:sz w:val="20"/>
          <w:szCs w:val="20"/>
          <w:lang w:eastAsia="pl-PL"/>
        </w:rPr>
        <w:t xml:space="preserve">4)    w przypadku, o którym mowa w przepisie art. 24 ust. 1 pkt 21 ustawy, jeżeli nie upłynął okres, na jaki został prawomocnie orzeczony zakaz ubiegania się o zamówienie publiczne;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 xml:space="preserve">5)     w przypadku, o którym mowa w przepisie art. 24 ust. 1 pkt 22 ustawy, jeżeli nie upłynął okres obowiązywania zakazu ubiegania się o zamówienie publiczne. </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2.3.  Wykonawca, który podlega wykluczeniu na podstawie przepisu art. 24 ust. 1 pkt 13 i 14 oraz 1</w:t>
      </w:r>
      <w:r w:rsidR="00A34078">
        <w:rPr>
          <w:rFonts w:ascii="Times New Roman" w:eastAsia="Times New Roman" w:hAnsi="Times New Roman" w:cs="Times New Roman"/>
          <w:sz w:val="20"/>
          <w:szCs w:val="20"/>
          <w:lang w:eastAsia="pl-PL"/>
        </w:rPr>
        <w:t>6</w:t>
      </w:r>
      <w:r w:rsidRPr="002409C1">
        <w:rPr>
          <w:rFonts w:ascii="Times New Roman" w:eastAsia="Times New Roman" w:hAnsi="Times New Roman" w:cs="Times New Roman"/>
          <w:sz w:val="20"/>
          <w:szCs w:val="20"/>
          <w:lang w:eastAsia="pl-PL"/>
        </w:rPr>
        <w:t>–20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Powyższego nie stosuje się, jeżeli wobec Wykonawcy, będącego podmiotem zbiorowym, orzeczono prawomocnym wyrokiem sądu zakaz ubiegania się o udzielenie zamówienia oraz nie upłynął określony w tym wyroku okres obowiązywania tego zakazu.</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2.4. Wykonawca nie podlega wykluczeniu, jeżeli Zamawiający, uwzględniając wagę i szczególne okoliczności czynu Wykonawcy, uzna za wystarczające dowody przedstawione zgodnie z pkt 2.3.</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2.5. W przypadkach, o których mowa w przepisie art. 24 ust. 1 pkt 19 ustawy, przed wykluczeniem Wykonawcy, Zamawiający zapewni Wykonawcy możliwość udowodnienia, że jego udział w przygotowaniu postępowania o udzielenie zamówienia nie zakłóci konkurencji. Zamawiający wskaże w protokole sposób zapewnienia konkurencji.</w:t>
      </w:r>
    </w:p>
    <w:p w:rsidR="002409C1" w:rsidRPr="002409C1" w:rsidRDefault="002409C1" w:rsidP="002409C1">
      <w:pPr>
        <w:spacing w:after="0" w:line="240" w:lineRule="auto"/>
        <w:ind w:left="426" w:hanging="426"/>
        <w:jc w:val="both"/>
        <w:rPr>
          <w:rFonts w:ascii="Times New Roman" w:eastAsia="Times New Roman" w:hAnsi="Times New Roman" w:cs="Times New Roman"/>
          <w:sz w:val="20"/>
          <w:szCs w:val="20"/>
          <w:lang w:eastAsia="pl-PL"/>
        </w:rPr>
      </w:pPr>
      <w:r w:rsidRPr="002409C1">
        <w:rPr>
          <w:rFonts w:ascii="Times New Roman" w:eastAsia="Times New Roman" w:hAnsi="Times New Roman" w:cs="Times New Roman"/>
          <w:sz w:val="20"/>
          <w:szCs w:val="20"/>
          <w:lang w:eastAsia="pl-PL"/>
        </w:rPr>
        <w:t>2.6. Zamawiający może wykluczyć wykonawcę na każdym etapie postępowania o udzielenie zamówienia publicznego.</w:t>
      </w:r>
    </w:p>
    <w:p w:rsidR="00075F7E" w:rsidRPr="005C04EA" w:rsidRDefault="00075F7E" w:rsidP="00931B24">
      <w:pPr>
        <w:spacing w:after="0" w:line="240" w:lineRule="auto"/>
        <w:jc w:val="both"/>
        <w:rPr>
          <w:sz w:val="8"/>
          <w:szCs w:val="8"/>
        </w:rPr>
      </w:pPr>
    </w:p>
    <w:p w:rsidR="00133497" w:rsidRPr="00FE5856" w:rsidRDefault="00FE5856" w:rsidP="00133497">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133497" w:rsidRPr="00133497">
        <w:rPr>
          <w:rFonts w:ascii="Times New Roman" w:eastAsia="Times New Roman" w:hAnsi="Times New Roman" w:cs="Times New Roman"/>
          <w:b/>
          <w:sz w:val="20"/>
          <w:szCs w:val="20"/>
          <w:u w:val="single"/>
          <w:lang w:eastAsia="pl-PL"/>
        </w:rPr>
        <w:t>VII</w:t>
      </w:r>
      <w:r w:rsidRPr="00FE5856">
        <w:rPr>
          <w:rFonts w:ascii="Times New Roman" w:eastAsia="Times New Roman" w:hAnsi="Times New Roman" w:cs="Times New Roman"/>
          <w:b/>
          <w:sz w:val="20"/>
          <w:szCs w:val="20"/>
          <w:lang w:eastAsia="pl-PL"/>
        </w:rPr>
        <w:t xml:space="preserve">: </w:t>
      </w:r>
      <w:r w:rsidR="00133497" w:rsidRPr="00FE5856">
        <w:rPr>
          <w:rFonts w:ascii="Times New Roman" w:eastAsia="Times New Roman" w:hAnsi="Times New Roman" w:cs="Times New Roman"/>
          <w:b/>
          <w:sz w:val="20"/>
          <w:szCs w:val="20"/>
          <w:lang w:eastAsia="pl-PL"/>
        </w:rPr>
        <w:t>WYKAZ OŚWIADCZEŃ LUB DOKUMENTÓW, POTWIERDZAJĄCYCH SPEŁNIANIE WARUNKÓW UDZIAŁU W POSTĘPOWANIU ORAZ BRAK PODSTAW WYKLUCZENIA.</w:t>
      </w:r>
    </w:p>
    <w:p w:rsidR="00EC10D6" w:rsidRDefault="00EC10D6" w:rsidP="00D53688">
      <w:pPr>
        <w:pStyle w:val="Akapitzlist"/>
        <w:numPr>
          <w:ilvl w:val="2"/>
          <w:numId w:val="3"/>
        </w:numPr>
        <w:tabs>
          <w:tab w:val="clear" w:pos="2340"/>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zobowiązany jest złożyć:</w:t>
      </w:r>
    </w:p>
    <w:p w:rsidR="00483DE0" w:rsidRDefault="00EC10D6"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aktualne na dzień składnia ofert oświadczenie w formie Jednolitego Europejskiego Dokumentu Zamówienia</w:t>
      </w:r>
      <w:r w:rsidR="003A0080">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zwanego dalej JEDZ</w:t>
      </w:r>
      <w:r w:rsidR="003A0080">
        <w:rPr>
          <w:rFonts w:ascii="Times New Roman" w:eastAsia="Times New Roman" w:hAnsi="Times New Roman" w:cs="Times New Roman"/>
          <w:sz w:val="20"/>
          <w:szCs w:val="20"/>
          <w:lang w:eastAsia="ar-SA"/>
        </w:rPr>
        <w:t xml:space="preserve">. Wzór JEDZ stanowi </w:t>
      </w:r>
      <w:r w:rsidR="003A0080" w:rsidRPr="003A0080">
        <w:rPr>
          <w:rFonts w:ascii="Times New Roman" w:eastAsia="Times New Roman" w:hAnsi="Times New Roman" w:cs="Times New Roman"/>
          <w:b/>
          <w:sz w:val="20"/>
          <w:szCs w:val="20"/>
          <w:lang w:eastAsia="ar-SA"/>
        </w:rPr>
        <w:t xml:space="preserve">załącznik nr </w:t>
      </w:r>
      <w:r w:rsidR="00B0127F">
        <w:rPr>
          <w:rFonts w:ascii="Times New Roman" w:eastAsia="Times New Roman" w:hAnsi="Times New Roman" w:cs="Times New Roman"/>
          <w:b/>
          <w:sz w:val="20"/>
          <w:szCs w:val="20"/>
          <w:lang w:eastAsia="ar-SA"/>
        </w:rPr>
        <w:t xml:space="preserve">6 </w:t>
      </w:r>
      <w:r w:rsidR="003A0080" w:rsidRPr="003A0080">
        <w:rPr>
          <w:rFonts w:ascii="Times New Roman" w:eastAsia="Times New Roman" w:hAnsi="Times New Roman" w:cs="Times New Roman"/>
          <w:b/>
          <w:sz w:val="20"/>
          <w:szCs w:val="20"/>
          <w:lang w:eastAsia="ar-SA"/>
        </w:rPr>
        <w:t>do SIWZ</w:t>
      </w:r>
      <w:r w:rsidR="003A0080">
        <w:rPr>
          <w:rFonts w:ascii="Times New Roman" w:eastAsia="Times New Roman" w:hAnsi="Times New Roman" w:cs="Times New Roman"/>
          <w:sz w:val="20"/>
          <w:szCs w:val="20"/>
          <w:lang w:eastAsia="ar-SA"/>
        </w:rPr>
        <w:t>.</w:t>
      </w:r>
      <w:r w:rsidR="009F425A">
        <w:rPr>
          <w:rFonts w:ascii="Times New Roman" w:eastAsia="Times New Roman" w:hAnsi="Times New Roman" w:cs="Times New Roman"/>
          <w:sz w:val="20"/>
          <w:szCs w:val="20"/>
          <w:lang w:eastAsia="ar-SA"/>
        </w:rPr>
        <w:t xml:space="preserve"> Wykonawca może korzystać z </w:t>
      </w:r>
      <w:r w:rsidR="00483DE0">
        <w:rPr>
          <w:rFonts w:ascii="Times New Roman" w:eastAsia="Times New Roman" w:hAnsi="Times New Roman" w:cs="Times New Roman"/>
          <w:sz w:val="20"/>
          <w:szCs w:val="20"/>
          <w:lang w:eastAsia="ar-SA"/>
        </w:rPr>
        <w:t>narzędzi oprogramowania, które umożliwiają wypełnieni</w:t>
      </w:r>
      <w:r w:rsidR="00A750D3">
        <w:rPr>
          <w:rFonts w:ascii="Times New Roman" w:eastAsia="Times New Roman" w:hAnsi="Times New Roman" w:cs="Times New Roman"/>
          <w:sz w:val="20"/>
          <w:szCs w:val="20"/>
          <w:lang w:eastAsia="ar-SA"/>
        </w:rPr>
        <w:t>e</w:t>
      </w:r>
      <w:r w:rsidR="00483DE0">
        <w:rPr>
          <w:rFonts w:ascii="Times New Roman" w:eastAsia="Times New Roman" w:hAnsi="Times New Roman" w:cs="Times New Roman"/>
          <w:sz w:val="20"/>
          <w:szCs w:val="20"/>
          <w:lang w:eastAsia="ar-SA"/>
        </w:rPr>
        <w:t xml:space="preserve"> i utworzenie JEDZ, w szczególności w jednym z następujących formatów przesyłanych danych: pdf, doc, docx. Wykonawca podpisuje JEDZ kwalifikowanym podpisem elektronicznym.</w:t>
      </w:r>
    </w:p>
    <w:p w:rsidR="00EC10D6" w:rsidRDefault="00483DE0"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który powołuje się na zasoby innych podmiotów, w celu wykazania braku istnie</w:t>
      </w:r>
      <w:r w:rsidR="00FE5856">
        <w:rPr>
          <w:rFonts w:ascii="Times New Roman" w:eastAsia="Times New Roman" w:hAnsi="Times New Roman" w:cs="Times New Roman"/>
          <w:sz w:val="20"/>
          <w:szCs w:val="20"/>
          <w:lang w:eastAsia="ar-SA"/>
        </w:rPr>
        <w:t>nia wobec nich podstaw wykluczenia oraz spełniania w zakresie, w jakim powołuje się na ich zasoby, warunków udziału w postepowaniu składa także dokumenty JEDZ dotyczące tych podmiotów w formie dokumentu elektronicznego, podpisanego kwalifikowanym podpisem elektronicznym przez każdego z nich w zakresie w jakim potwierdzają okoliczności, o których mowa w treści art.22 ust.1 ustawy pzp.</w:t>
      </w:r>
    </w:p>
    <w:p w:rsidR="00FE5856" w:rsidRDefault="00AD422D"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w:t>
      </w:r>
      <w:r w:rsidR="00FE5856">
        <w:rPr>
          <w:rFonts w:ascii="Times New Roman" w:eastAsia="Times New Roman" w:hAnsi="Times New Roman" w:cs="Times New Roman"/>
          <w:sz w:val="20"/>
          <w:szCs w:val="20"/>
          <w:lang w:eastAsia="ar-SA"/>
        </w:rPr>
        <w:t xml:space="preserve"> przypadku wspólnego ubiegania się o zamówienie przez wykonawców JEDZ składa każdy z wykonawców wspólnie ubiega</w:t>
      </w:r>
      <w:r>
        <w:rPr>
          <w:rFonts w:ascii="Times New Roman" w:eastAsia="Times New Roman" w:hAnsi="Times New Roman" w:cs="Times New Roman"/>
          <w:sz w:val="20"/>
          <w:szCs w:val="20"/>
          <w:lang w:eastAsia="ar-SA"/>
        </w:rPr>
        <w:t>ją</w:t>
      </w:r>
      <w:r w:rsidR="00FE5856">
        <w:rPr>
          <w:rFonts w:ascii="Times New Roman" w:eastAsia="Times New Roman" w:hAnsi="Times New Roman" w:cs="Times New Roman"/>
          <w:sz w:val="20"/>
          <w:szCs w:val="20"/>
          <w:lang w:eastAsia="ar-SA"/>
        </w:rPr>
        <w:t>cy</w:t>
      </w:r>
      <w:r>
        <w:rPr>
          <w:rFonts w:ascii="Times New Roman" w:eastAsia="Times New Roman" w:hAnsi="Times New Roman" w:cs="Times New Roman"/>
          <w:sz w:val="20"/>
          <w:szCs w:val="20"/>
          <w:lang w:eastAsia="ar-SA"/>
        </w:rPr>
        <w:t>ch</w:t>
      </w:r>
      <w:r w:rsidR="00FE5856">
        <w:rPr>
          <w:rFonts w:ascii="Times New Roman" w:eastAsia="Times New Roman" w:hAnsi="Times New Roman" w:cs="Times New Roman"/>
          <w:sz w:val="20"/>
          <w:szCs w:val="20"/>
          <w:lang w:eastAsia="ar-SA"/>
        </w:rPr>
        <w:t xml:space="preserve"> się o zamówienie w formie dokumentu elektronicznego, podpisanego kwalifikowanym podpisem elektronicznym. Dokumenty te potwierdzają spełnianie warunków udziału w postepowaniu</w:t>
      </w:r>
      <w:r>
        <w:rPr>
          <w:rFonts w:ascii="Times New Roman" w:eastAsia="Times New Roman" w:hAnsi="Times New Roman" w:cs="Times New Roman"/>
          <w:sz w:val="20"/>
          <w:szCs w:val="20"/>
          <w:lang w:eastAsia="ar-SA"/>
        </w:rPr>
        <w:t xml:space="preserve"> oraz brak podstaw wykluczenia w zakresie, w którym każdy z wykonawców wykazuje spełnianie warunków udziału w postępowaniu oraz brak podstaw wykluczenia.</w:t>
      </w:r>
    </w:p>
    <w:p w:rsidR="00AD422D" w:rsidRDefault="00AD422D" w:rsidP="00F768D7">
      <w:pPr>
        <w:pStyle w:val="Akapitzlist"/>
        <w:numPr>
          <w:ilvl w:val="0"/>
          <w:numId w:val="47"/>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Wykonawca może wykorzystać w jednolitym dokumencie nadal aktualne informacje zawarte w innym JEDZ złożonym w odrębnym postępowaniu o udzielenie zamówienia.</w:t>
      </w:r>
    </w:p>
    <w:p w:rsidR="00483DE0" w:rsidRDefault="00AD422D" w:rsidP="00D53688">
      <w:pPr>
        <w:pStyle w:val="Akapitzlist"/>
        <w:numPr>
          <w:ilvl w:val="2"/>
          <w:numId w:val="3"/>
        </w:numPr>
        <w:tabs>
          <w:tab w:val="clear" w:pos="2340"/>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Na wezwanie Zamawiającego:</w:t>
      </w:r>
    </w:p>
    <w:p w:rsidR="00483DE0" w:rsidRPr="00623DEC" w:rsidRDefault="00F1219B" w:rsidP="001A5DA7">
      <w:pPr>
        <w:pStyle w:val="Bezodstpw"/>
        <w:numPr>
          <w:ilvl w:val="0"/>
          <w:numId w:val="45"/>
        </w:numPr>
        <w:suppressAutoHyphens/>
        <w:autoSpaceDE w:val="0"/>
        <w:ind w:left="426" w:hanging="426"/>
        <w:jc w:val="both"/>
        <w:rPr>
          <w:rFonts w:ascii="Times New Roman" w:eastAsia="Times New Roman" w:hAnsi="Times New Roman" w:cs="Times New Roman"/>
          <w:sz w:val="20"/>
          <w:szCs w:val="20"/>
          <w:lang w:eastAsia="ar-SA"/>
        </w:rPr>
      </w:pPr>
      <w:r w:rsidRPr="00623DEC">
        <w:rPr>
          <w:rFonts w:ascii="Times New Roman" w:hAnsi="Times New Roman" w:cs="Times New Roman"/>
          <w:sz w:val="20"/>
          <w:szCs w:val="20"/>
        </w:rPr>
        <w:t xml:space="preserve">oświadczenie </w:t>
      </w:r>
      <w:r w:rsidRPr="00623DEC">
        <w:rPr>
          <w:rFonts w:ascii="Times New Roman" w:eastAsia="Times New Roman" w:hAnsi="Times New Roman" w:cs="Times New Roman"/>
          <w:sz w:val="20"/>
          <w:szCs w:val="20"/>
          <w:lang w:eastAsia="pl-PL"/>
        </w:rPr>
        <w:t>o przynależności albo braku przynależności do tej samej grupy kapitałowej</w:t>
      </w:r>
      <w:r w:rsidRPr="00623DEC">
        <w:rPr>
          <w:rFonts w:ascii="Times New Roman" w:hAnsi="Times New Roman" w:cs="Times New Roman"/>
          <w:sz w:val="20"/>
          <w:szCs w:val="20"/>
        </w:rPr>
        <w:t xml:space="preserve"> co Wykonawcy, którzy złożyli odrębne oferty w postępowaniu. W przypadku przynależności do tej samej grupy kapitałowej </w:t>
      </w:r>
      <w:r w:rsidR="004B6FDF" w:rsidRPr="00623DEC">
        <w:rPr>
          <w:rFonts w:ascii="Times New Roman" w:hAnsi="Times New Roman" w:cs="Times New Roman"/>
          <w:sz w:val="20"/>
          <w:szCs w:val="20"/>
        </w:rPr>
        <w:t xml:space="preserve"> Wykonawca może złożyć wraz z oświadczeniem dokumenty bądź informacje  potwierdzające, że powiązania z innym Wykonawcą nie prowadzą do zakłócenia konkurencji w postępowaniu. Zaleca się użycie wzoru stanowiącego załącznik nr 4 do SIWZ, o ile Wykonawca nie przesłał ich Zamawiającemu zgodnie z postanowieniem ROZDZIAŁU XII</w:t>
      </w:r>
      <w:r w:rsidR="00623DEC" w:rsidRPr="00623DEC">
        <w:rPr>
          <w:rFonts w:ascii="Times New Roman" w:hAnsi="Times New Roman" w:cs="Times New Roman"/>
          <w:sz w:val="20"/>
          <w:szCs w:val="20"/>
        </w:rPr>
        <w:t xml:space="preserve"> ust. 9</w:t>
      </w:r>
      <w:r w:rsidR="004B6FDF" w:rsidRPr="00623DEC">
        <w:rPr>
          <w:rFonts w:ascii="Times New Roman" w:hAnsi="Times New Roman" w:cs="Times New Roman"/>
          <w:sz w:val="20"/>
          <w:szCs w:val="20"/>
        </w:rPr>
        <w:t>.</w:t>
      </w:r>
    </w:p>
    <w:p w:rsidR="00623DEC" w:rsidRDefault="001A5DA7" w:rsidP="001A5DA7">
      <w:pPr>
        <w:pStyle w:val="Bezodstpw"/>
        <w:numPr>
          <w:ilvl w:val="0"/>
          <w:numId w:val="45"/>
        </w:numPr>
        <w:suppressAutoHyphens/>
        <w:autoSpaceDE w:val="0"/>
        <w:ind w:left="426" w:hanging="426"/>
        <w:jc w:val="both"/>
        <w:rPr>
          <w:rFonts w:ascii="Times New Roman" w:eastAsia="Times New Roman" w:hAnsi="Times New Roman" w:cs="Times New Roman"/>
          <w:sz w:val="20"/>
          <w:szCs w:val="20"/>
          <w:lang w:eastAsia="ar-SA"/>
        </w:rPr>
      </w:pPr>
      <w:r w:rsidRPr="001A5DA7">
        <w:rPr>
          <w:rFonts w:ascii="Times New Roman" w:hAnsi="Times New Roman" w:cs="Times New Roman"/>
          <w:sz w:val="20"/>
          <w:szCs w:val="20"/>
        </w:rPr>
        <w:t xml:space="preserve">w języku polskim katalogi, broszury lub ulotki producentów opisujące szczegółowo oferowany </w:t>
      </w:r>
      <w:r>
        <w:rPr>
          <w:rFonts w:ascii="Times New Roman" w:hAnsi="Times New Roman" w:cs="Times New Roman"/>
          <w:sz w:val="20"/>
          <w:szCs w:val="20"/>
        </w:rPr>
        <w:t>sprzęt medyczny</w:t>
      </w:r>
      <w:r w:rsidRPr="001A5DA7">
        <w:rPr>
          <w:rFonts w:ascii="Times New Roman" w:eastAsia="Times New Roman" w:hAnsi="Times New Roman" w:cs="Times New Roman"/>
          <w:sz w:val="20"/>
          <w:szCs w:val="20"/>
          <w:lang w:eastAsia="ar-SA"/>
        </w:rPr>
        <w:t>.</w:t>
      </w:r>
    </w:p>
    <w:p w:rsidR="001A5DA7" w:rsidRPr="001A5DA7" w:rsidRDefault="001A5DA7" w:rsidP="001A5DA7">
      <w:pPr>
        <w:pStyle w:val="Akapitzlist"/>
        <w:numPr>
          <w:ilvl w:val="0"/>
          <w:numId w:val="45"/>
        </w:numPr>
        <w:spacing w:after="0" w:line="240" w:lineRule="auto"/>
        <w:ind w:left="426" w:hanging="426"/>
        <w:jc w:val="both"/>
        <w:rPr>
          <w:rFonts w:ascii="Times New Roman" w:hAnsi="Times New Roman" w:cs="Times New Roman"/>
          <w:bCs/>
          <w:sz w:val="20"/>
          <w:szCs w:val="20"/>
        </w:rPr>
      </w:pPr>
      <w:r w:rsidRPr="001A5DA7">
        <w:rPr>
          <w:rFonts w:ascii="Times New Roman" w:hAnsi="Times New Roman" w:cs="Times New Roman"/>
          <w:sz w:val="20"/>
          <w:szCs w:val="20"/>
        </w:rPr>
        <w:t>dokumenty wymagane  ustawą z dnia 20 maja 2010 roku o wyrobach medycznych (tj. Dz. U z 201</w:t>
      </w:r>
      <w:r w:rsidR="00CB4649">
        <w:rPr>
          <w:rFonts w:ascii="Times New Roman" w:hAnsi="Times New Roman" w:cs="Times New Roman"/>
          <w:sz w:val="20"/>
          <w:szCs w:val="20"/>
        </w:rPr>
        <w:t>9</w:t>
      </w:r>
      <w:r w:rsidRPr="001A5DA7">
        <w:rPr>
          <w:rFonts w:ascii="Times New Roman" w:hAnsi="Times New Roman" w:cs="Times New Roman"/>
          <w:sz w:val="20"/>
          <w:szCs w:val="20"/>
        </w:rPr>
        <w:t xml:space="preserve"> r., poz. </w:t>
      </w:r>
      <w:r w:rsidR="00CB4649">
        <w:rPr>
          <w:rFonts w:ascii="Times New Roman" w:hAnsi="Times New Roman" w:cs="Times New Roman"/>
          <w:sz w:val="20"/>
          <w:szCs w:val="20"/>
        </w:rPr>
        <w:t>175</w:t>
      </w:r>
      <w:r w:rsidRPr="001A5DA7">
        <w:rPr>
          <w:rFonts w:ascii="Times New Roman" w:hAnsi="Times New Roman" w:cs="Times New Roman"/>
          <w:sz w:val="20"/>
          <w:szCs w:val="20"/>
        </w:rPr>
        <w:t xml:space="preserve"> ze zm.) dla każdego sprzętu medycznego wchodzącego w skład danej części zamówienia.</w:t>
      </w:r>
    </w:p>
    <w:p w:rsid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informacji z Krajowego Rejestru Karnego</w:t>
      </w:r>
      <w:r w:rsidRPr="001A5DA7">
        <w:rPr>
          <w:rFonts w:ascii="Times New Roman" w:eastAsia="Times New Roman" w:hAnsi="Times New Roman" w:cs="Times New Roman"/>
          <w:sz w:val="20"/>
          <w:szCs w:val="20"/>
          <w:lang w:eastAsia="pl-PL"/>
        </w:rPr>
        <w:t xml:space="preserve"> w zakresie określonym w </w:t>
      </w:r>
      <w:hyperlink r:id="rId23" w:anchor="/dokument/17074707#art(24)ust(1)pkt(13)" w:history="1">
        <w:r w:rsidRPr="001A5DA7">
          <w:rPr>
            <w:rFonts w:ascii="Times New Roman" w:eastAsia="Times New Roman" w:hAnsi="Times New Roman" w:cs="Times New Roman"/>
            <w:sz w:val="20"/>
            <w:szCs w:val="20"/>
            <w:lang w:eastAsia="pl-PL"/>
          </w:rPr>
          <w:t>art. 24 ust. 1 pkt 13</w:t>
        </w:r>
      </w:hyperlink>
      <w:r w:rsidRPr="001A5DA7">
        <w:rPr>
          <w:rFonts w:ascii="Times New Roman" w:eastAsia="Times New Roman" w:hAnsi="Times New Roman" w:cs="Times New Roman"/>
          <w:sz w:val="20"/>
          <w:szCs w:val="20"/>
          <w:lang w:eastAsia="pl-PL"/>
        </w:rPr>
        <w:t xml:space="preserve">, </w:t>
      </w:r>
      <w:hyperlink r:id="rId24" w:anchor="/dokument/17074707#art(24)ust(1)pkt(14)" w:history="1">
        <w:r w:rsidRPr="001A5DA7">
          <w:rPr>
            <w:rFonts w:ascii="Times New Roman" w:eastAsia="Times New Roman" w:hAnsi="Times New Roman" w:cs="Times New Roman"/>
            <w:sz w:val="20"/>
            <w:szCs w:val="20"/>
            <w:lang w:eastAsia="pl-PL"/>
          </w:rPr>
          <w:t>14</w:t>
        </w:r>
      </w:hyperlink>
      <w:r w:rsidRPr="001A5DA7">
        <w:rPr>
          <w:rFonts w:ascii="Times New Roman" w:eastAsia="Times New Roman" w:hAnsi="Times New Roman" w:cs="Times New Roman"/>
          <w:sz w:val="20"/>
          <w:szCs w:val="20"/>
          <w:lang w:eastAsia="pl-PL"/>
        </w:rPr>
        <w:t xml:space="preserve"> i </w:t>
      </w:r>
      <w:hyperlink r:id="rId25" w:anchor="/dokument/17074707#art(24)ust(1)pkt(21)" w:history="1">
        <w:r w:rsidRPr="001A5DA7">
          <w:rPr>
            <w:rFonts w:ascii="Times New Roman" w:eastAsia="Times New Roman" w:hAnsi="Times New Roman" w:cs="Times New Roman"/>
            <w:sz w:val="20"/>
            <w:szCs w:val="20"/>
            <w:lang w:eastAsia="pl-PL"/>
          </w:rPr>
          <w:t>21</w:t>
        </w:r>
      </w:hyperlink>
      <w:r w:rsidRPr="001A5DA7">
        <w:rPr>
          <w:rFonts w:ascii="Times New Roman" w:eastAsia="Times New Roman" w:hAnsi="Times New Roman" w:cs="Times New Roman"/>
          <w:sz w:val="20"/>
          <w:szCs w:val="20"/>
          <w:lang w:eastAsia="pl-PL"/>
        </w:rPr>
        <w:t xml:space="preserve"> ustawy, wystawionej nie wcześniej niż 6 miesięcy przed upływem terminu składania ofert albo wniosków o dopuszczenie do udziału w postępowaniu;</w:t>
      </w:r>
    </w:p>
    <w:p w:rsidR="001A5DA7" w:rsidRP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zaświadczenia właściwego naczelnika urzędu skarbowego</w:t>
      </w:r>
      <w:r w:rsidRPr="001A5DA7">
        <w:rPr>
          <w:rFonts w:ascii="Times New Roman" w:eastAsia="Times New Roman" w:hAnsi="Times New Roman" w:cs="Times New Roman"/>
          <w:sz w:val="20"/>
          <w:szCs w:val="20"/>
          <w:lang w:eastAsia="pl-PL"/>
        </w:rPr>
        <w:t xml:space="preserve">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A5DA7" w:rsidRPr="001A5DA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zaświadczenia właściwej terenowej jednostki organizacyjnej Zakładu Ubezpieczeń Społecznych lub Kasy Rolniczego Ubezpieczenia Społecznego</w:t>
      </w:r>
      <w:r w:rsidRPr="001A5DA7">
        <w:rPr>
          <w:rFonts w:ascii="Times New Roman" w:eastAsia="Times New Roman" w:hAnsi="Times New Roman" w:cs="Times New Roman"/>
          <w:sz w:val="20"/>
          <w:szCs w:val="20"/>
          <w:lang w:eastAsia="pl-PL"/>
        </w:rPr>
        <w:t xml:space="preserve">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133497" w:rsidRDefault="001334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1A5DA7">
        <w:rPr>
          <w:rFonts w:ascii="Times New Roman" w:eastAsia="Times New Roman" w:hAnsi="Times New Roman" w:cs="Times New Roman"/>
          <w:b/>
          <w:sz w:val="20"/>
          <w:szCs w:val="20"/>
          <w:lang w:eastAsia="pl-PL"/>
        </w:rPr>
        <w:t>odpisu z właściwego rejestru lub z centralnej ewidencji i informacji o działalności gospodarczej</w:t>
      </w:r>
      <w:r w:rsidRPr="001A5DA7">
        <w:rPr>
          <w:rFonts w:ascii="Times New Roman" w:eastAsia="Times New Roman" w:hAnsi="Times New Roman" w:cs="Times New Roman"/>
          <w:sz w:val="20"/>
          <w:szCs w:val="20"/>
          <w:lang w:eastAsia="pl-PL"/>
        </w:rPr>
        <w:t xml:space="preserve">, jeżeli odrębne przepisy wymagają wpisu do rejestru lub ewidencji, w celu potwierdzenia braku podstaw wykluczenia na podstawie </w:t>
      </w:r>
      <w:hyperlink r:id="rId26" w:anchor="/dokument/17074707#art(24)ust(5)pkt(1)" w:history="1">
        <w:r w:rsidRPr="001A5DA7">
          <w:rPr>
            <w:rFonts w:ascii="Times New Roman" w:eastAsia="Times New Roman" w:hAnsi="Times New Roman" w:cs="Times New Roman"/>
            <w:sz w:val="20"/>
            <w:szCs w:val="20"/>
            <w:lang w:eastAsia="pl-PL"/>
          </w:rPr>
          <w:t>art. 24 ust. 5 pkt 1</w:t>
        </w:r>
      </w:hyperlink>
      <w:r w:rsidRPr="001A5DA7">
        <w:rPr>
          <w:rFonts w:ascii="Times New Roman" w:eastAsia="Times New Roman" w:hAnsi="Times New Roman" w:cs="Times New Roman"/>
          <w:sz w:val="20"/>
          <w:szCs w:val="20"/>
          <w:lang w:eastAsia="pl-PL"/>
        </w:rPr>
        <w:t xml:space="preserve"> ustawy;</w:t>
      </w:r>
    </w:p>
    <w:p w:rsidR="006B3E97" w:rsidRDefault="006B3E97"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6B3E97">
        <w:rPr>
          <w:rFonts w:ascii="Times New Roman" w:eastAsia="Times New Roman" w:hAnsi="Times New Roman" w:cs="Times New Roman"/>
          <w:sz w:val="20"/>
          <w:szCs w:val="20"/>
          <w:lang w:eastAsia="pl-PL"/>
        </w:rPr>
        <w:t xml:space="preserve">oświadczenie Wykonawcy o braku wydania wobec </w:t>
      </w:r>
      <w:r>
        <w:rPr>
          <w:rFonts w:ascii="Times New Roman" w:eastAsia="Times New Roman" w:hAnsi="Times New Roman" w:cs="Times New Roman"/>
          <w:sz w:val="20"/>
          <w:szCs w:val="20"/>
          <w:lang w:eastAsia="pl-PL"/>
        </w:rPr>
        <w:t>niego prawomocnego wyroku sądu lub ostatecznej decyzji administracyjnej o zaleganiu z uiszczeniem podatków, opłat lub składek na ubezpieczenia społeczne lub zdrowotne</w:t>
      </w:r>
      <w:r w:rsidR="0086730C">
        <w:rPr>
          <w:rFonts w:ascii="Times New Roman" w:eastAsia="Times New Roman" w:hAnsi="Times New Roman" w:cs="Times New Roman"/>
          <w:sz w:val="20"/>
          <w:szCs w:val="20"/>
          <w:lang w:eastAsia="pl-PL"/>
        </w:rPr>
        <w:t xml:space="preserve"> albo- w przypadku wydania takiego wyroku lub decyzji- dokumentów potwierdzających dokonane płatności tych należności wraz z ewentualnymi odsetkami lub grzywnami lub zawarcie wiążącego porozumienia w sprawie spłat tych należności.</w:t>
      </w:r>
    </w:p>
    <w:p w:rsidR="0086730C" w:rsidRDefault="0086730C"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6B3E97">
        <w:rPr>
          <w:rFonts w:ascii="Times New Roman" w:eastAsia="Times New Roman" w:hAnsi="Times New Roman" w:cs="Times New Roman"/>
          <w:sz w:val="20"/>
          <w:szCs w:val="20"/>
          <w:lang w:eastAsia="pl-PL"/>
        </w:rPr>
        <w:t>oświadczenie Wykonawcy o braku</w:t>
      </w:r>
      <w:r>
        <w:rPr>
          <w:rFonts w:ascii="Times New Roman" w:eastAsia="Times New Roman" w:hAnsi="Times New Roman" w:cs="Times New Roman"/>
          <w:sz w:val="20"/>
          <w:szCs w:val="20"/>
          <w:lang w:eastAsia="pl-PL"/>
        </w:rPr>
        <w:t xml:space="preserve"> orzeczenia wobec niego tytułem środka zapobiegawczego zakazu ubiegania się o zamówienia publiczne.</w:t>
      </w:r>
    </w:p>
    <w:p w:rsidR="007374AB" w:rsidRDefault="00176DEB"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w:t>
      </w:r>
      <w:r w:rsidR="006C29BC">
        <w:rPr>
          <w:rFonts w:ascii="Times New Roman" w:eastAsia="Times New Roman" w:hAnsi="Times New Roman" w:cs="Times New Roman"/>
          <w:sz w:val="20"/>
          <w:szCs w:val="20"/>
          <w:lang w:eastAsia="pl-PL"/>
        </w:rPr>
        <w:t>świadczenie Wykonawcy o niezaleganiu z opłacaniem podatków i opłat lokalnych, o których mowa w ustawie z dnia 12 stycznia 1991 r o podatkach i opłatach lokalnych (tj. Dz.U. z 2017 r poz.1785 ze zm.).</w:t>
      </w:r>
    </w:p>
    <w:p w:rsidR="005A1250" w:rsidRDefault="005A1250" w:rsidP="001A5DA7">
      <w:pPr>
        <w:pStyle w:val="Akapitzlist"/>
        <w:widowControl w:val="0"/>
        <w:numPr>
          <w:ilvl w:val="0"/>
          <w:numId w:val="45"/>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wykaz </w:t>
      </w:r>
      <w:r w:rsidR="00B0127F">
        <w:rPr>
          <w:rFonts w:ascii="Times New Roman" w:eastAsia="Times New Roman" w:hAnsi="Times New Roman" w:cs="Times New Roman"/>
          <w:sz w:val="20"/>
          <w:szCs w:val="20"/>
          <w:lang w:eastAsia="pl-PL"/>
        </w:rPr>
        <w:t>dostaw</w:t>
      </w:r>
      <w:r>
        <w:rPr>
          <w:rFonts w:ascii="Times New Roman" w:eastAsia="Times New Roman" w:hAnsi="Times New Roman" w:cs="Times New Roman"/>
          <w:sz w:val="20"/>
          <w:szCs w:val="20"/>
          <w:lang w:eastAsia="pl-PL"/>
        </w:rPr>
        <w:t xml:space="preserve"> wykonanych, a w przypadku świadczeń okresowych lub ciągłych również wykonywanych, w okresie ostatnich 3 lat przed upływem składania ofert, a jeżeli okres prowadzenia działalności jest krótszy w tym okresie, wraz z podaniem ich wartości, przedmiotu, dat wykonania i podmiotów, na rzecz których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zostały wykonane, oraz załączeniem dowodów określających czy te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zostały wykonane należycie, przy czym dowodami, o których mowa są referencje bądź inne dokumenty wystawione przez podmiot, na rzecz którego </w:t>
      </w:r>
      <w:r w:rsidR="00B0127F">
        <w:rPr>
          <w:rFonts w:ascii="Times New Roman" w:eastAsia="Times New Roman" w:hAnsi="Times New Roman" w:cs="Times New Roman"/>
          <w:sz w:val="20"/>
          <w:szCs w:val="20"/>
          <w:lang w:eastAsia="pl-PL"/>
        </w:rPr>
        <w:t>dostawy</w:t>
      </w:r>
      <w:r>
        <w:rPr>
          <w:rFonts w:ascii="Times New Roman" w:eastAsia="Times New Roman" w:hAnsi="Times New Roman" w:cs="Times New Roman"/>
          <w:sz w:val="20"/>
          <w:szCs w:val="20"/>
          <w:lang w:eastAsia="pl-PL"/>
        </w:rPr>
        <w:t xml:space="preserve"> były wykonane, a w przypadku świadczeń okresowych lub ciągłych są wykonywane, a jeżeli z uzasadnionej </w:t>
      </w:r>
      <w:r w:rsidR="00B0127F">
        <w:rPr>
          <w:rFonts w:ascii="Times New Roman" w:eastAsia="Times New Roman" w:hAnsi="Times New Roman" w:cs="Times New Roman"/>
          <w:sz w:val="20"/>
          <w:szCs w:val="20"/>
          <w:lang w:eastAsia="pl-PL"/>
        </w:rPr>
        <w:t xml:space="preserve">przyczyny o obiektywnym charakterze Wykonawca nie jest w stanie uzyskać tych dokumentów- oświadczenie Wykonawcy; w przypadku świadczeń okresowych lub ciągłych nadal wykonywanych referencje bądź inne dokumenty potwierdzające ich należyte wykonanie powinny być wydane nie wcześniej niż 3 m-ce przed upływem terminu składania ofert- </w:t>
      </w:r>
      <w:r w:rsidR="00B0127F" w:rsidRPr="00B0127F">
        <w:rPr>
          <w:rFonts w:ascii="Times New Roman" w:eastAsia="Times New Roman" w:hAnsi="Times New Roman" w:cs="Times New Roman"/>
          <w:b/>
          <w:sz w:val="20"/>
          <w:szCs w:val="20"/>
          <w:lang w:eastAsia="pl-PL"/>
        </w:rPr>
        <w:t>załącznik nr 5 do SIWZ.</w:t>
      </w:r>
      <w:r w:rsidR="00B0127F">
        <w:rPr>
          <w:rFonts w:ascii="Times New Roman" w:eastAsia="Times New Roman" w:hAnsi="Times New Roman" w:cs="Times New Roman"/>
          <w:sz w:val="20"/>
          <w:szCs w:val="20"/>
          <w:lang w:eastAsia="pl-PL"/>
        </w:rPr>
        <w:t xml:space="preserve"> </w:t>
      </w:r>
    </w:p>
    <w:p w:rsidR="004564AC" w:rsidRPr="004564AC" w:rsidRDefault="004564AC" w:rsidP="004564AC">
      <w:pPr>
        <w:pStyle w:val="Akapitzlist"/>
        <w:widowControl w:val="0"/>
        <w:tabs>
          <w:tab w:val="left" w:pos="426"/>
        </w:tabs>
        <w:suppressAutoHyphens/>
        <w:spacing w:after="72" w:line="240" w:lineRule="auto"/>
        <w:ind w:left="426"/>
        <w:jc w:val="both"/>
        <w:rPr>
          <w:rFonts w:ascii="Times New Roman" w:eastAsia="Times New Roman" w:hAnsi="Times New Roman" w:cs="Times New Roman"/>
          <w:i/>
          <w:sz w:val="20"/>
          <w:szCs w:val="20"/>
          <w:lang w:eastAsia="pl-PL"/>
        </w:rPr>
      </w:pPr>
      <w:r>
        <w:rPr>
          <w:rFonts w:ascii="Times New Roman" w:eastAsia="Times New Roman" w:hAnsi="Times New Roman" w:cs="Times New Roman"/>
          <w:i/>
          <w:sz w:val="20"/>
          <w:szCs w:val="20"/>
          <w:lang w:eastAsia="pl-PL"/>
        </w:rPr>
        <w:t>Wykaz, o którym mowa powyżej musi potwierdzać spełnienie warunku udziału w postępowaniu określonych przez Zamawiającego w Rozdziale VI ust.1</w:t>
      </w:r>
      <w:r w:rsidR="00FD37BD">
        <w:rPr>
          <w:rFonts w:ascii="Times New Roman" w:eastAsia="Times New Roman" w:hAnsi="Times New Roman" w:cs="Times New Roman"/>
          <w:i/>
          <w:sz w:val="20"/>
          <w:szCs w:val="20"/>
          <w:lang w:eastAsia="pl-PL"/>
        </w:rPr>
        <w:t>.</w:t>
      </w:r>
    </w:p>
    <w:p w:rsidR="00503C68" w:rsidRDefault="00503C68"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Jeżeli Wykonawca ma siedzibę lub miejsce zamieszkania poza terytorium Rzeczypospolitej Polskiej, zamiast dokumentów, o których mowa w:</w:t>
      </w:r>
    </w:p>
    <w:p w:rsidR="00503C68" w:rsidRDefault="00503C68" w:rsidP="00852C0C">
      <w:pPr>
        <w:pStyle w:val="Akapitzlist"/>
        <w:widowControl w:val="0"/>
        <w:numPr>
          <w:ilvl w:val="0"/>
          <w:numId w:val="46"/>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ust.2 pkt. d)- składa </w:t>
      </w:r>
      <w:r w:rsidR="0066030F">
        <w:rPr>
          <w:rFonts w:ascii="Times New Roman" w:eastAsia="Times New Roman" w:hAnsi="Times New Roman" w:cs="Times New Roman"/>
          <w:sz w:val="20"/>
          <w:szCs w:val="20"/>
          <w:lang w:eastAsia="pl-PL"/>
        </w:rPr>
        <w:t>informacje z odpowiedniego rejestru albo, w przypadku braku takiego rejestru, inny równoważny dokument wydany przez właściwy organ sadowy lub administracyjny kraju, w którym Wykonawca ma miejsce zamieszkania lub miejsce zamieszkania ma osoba, której dotyczy informacja labo dokument, w zakresie określonym w art. 24 ust.1 pkt 13,14 i 21.</w:t>
      </w:r>
    </w:p>
    <w:p w:rsidR="0066030F" w:rsidRDefault="0066030F" w:rsidP="00852C0C">
      <w:pPr>
        <w:pStyle w:val="Akapitzlist"/>
        <w:widowControl w:val="0"/>
        <w:numPr>
          <w:ilvl w:val="0"/>
          <w:numId w:val="46"/>
        </w:numPr>
        <w:tabs>
          <w:tab w:val="left"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ust. 2 pkt. </w:t>
      </w:r>
      <w:r w:rsidR="00A750D3">
        <w:rPr>
          <w:rFonts w:ascii="Times New Roman" w:eastAsia="Times New Roman" w:hAnsi="Times New Roman" w:cs="Times New Roman"/>
          <w:sz w:val="20"/>
          <w:szCs w:val="20"/>
          <w:lang w:eastAsia="pl-PL"/>
        </w:rPr>
        <w:t>g</w:t>
      </w:r>
      <w:r>
        <w:rPr>
          <w:rFonts w:ascii="Times New Roman" w:eastAsia="Times New Roman" w:hAnsi="Times New Roman" w:cs="Times New Roman"/>
          <w:sz w:val="20"/>
          <w:szCs w:val="20"/>
          <w:lang w:eastAsia="pl-PL"/>
        </w:rPr>
        <w:t xml:space="preserve">) składa dokument lub dokumenty wystawione w kraju, w którym Wykonawca ma siedzibę lub miejsce zamieszkania, potwierdzające odpowiednio, że nie otwarto </w:t>
      </w:r>
      <w:r w:rsidR="00A750D3">
        <w:rPr>
          <w:rFonts w:ascii="Times New Roman" w:eastAsia="Times New Roman" w:hAnsi="Times New Roman" w:cs="Times New Roman"/>
          <w:sz w:val="20"/>
          <w:szCs w:val="20"/>
          <w:lang w:eastAsia="pl-PL"/>
        </w:rPr>
        <w:t>j</w:t>
      </w:r>
      <w:r>
        <w:rPr>
          <w:rFonts w:ascii="Times New Roman" w:eastAsia="Times New Roman" w:hAnsi="Times New Roman" w:cs="Times New Roman"/>
          <w:sz w:val="20"/>
          <w:szCs w:val="20"/>
          <w:lang w:eastAsia="pl-PL"/>
        </w:rPr>
        <w:t>ego likwidacji ani nie ogłoszono upadłości.</w:t>
      </w:r>
    </w:p>
    <w:p w:rsidR="0066030F" w:rsidRDefault="0066030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Dokumenty, o których mowa w ust. 3, powinny być wystawione nie wcześniej niż 6 miesięcy przed upływem terminu składania ofert.</w:t>
      </w:r>
    </w:p>
    <w:p w:rsidR="0066030F" w:rsidRDefault="0066030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Jeżeli w kraju, w którym Wykonawca ma siedzibę lub miejsce zamieszkania</w:t>
      </w:r>
      <w:r w:rsidR="008F4BA4">
        <w:rPr>
          <w:rFonts w:ascii="Times New Roman" w:eastAsia="Times New Roman" w:hAnsi="Times New Roman" w:cs="Times New Roman"/>
          <w:sz w:val="20"/>
          <w:szCs w:val="20"/>
          <w:lang w:eastAsia="pl-PL"/>
        </w:rPr>
        <w:t xml:space="preserve"> lub miejsce</w:t>
      </w:r>
      <w:r w:rsidR="003602E7">
        <w:rPr>
          <w:rFonts w:ascii="Times New Roman" w:eastAsia="Times New Roman" w:hAnsi="Times New Roman" w:cs="Times New Roman"/>
          <w:sz w:val="20"/>
          <w:szCs w:val="20"/>
          <w:lang w:eastAsia="pl-PL"/>
        </w:rPr>
        <w:t xml:space="preserve"> zamieszkania ma osoba, której dokument dotyczy, nie wydaje się dokumentów, o których mowa w ust.3 zastępuje się je dokumentem zawierającym odpowiednio oświadczenie Wykonawcy, ze wskazaniem osoby albo osób uprawnionych do jego prezentacji lub oświadczenie osoby, której dokument miał dotyczyć, złożone przed notariuszem lub przed organem sądowym , administracyjnym albo organem samorządu zawodowego lub gospodarczego właściwym ze względu na siedzibę lub miejsce zamieszkania Wykonawcy lub miejsce zamieszkania tej osoby.</w:t>
      </w:r>
    </w:p>
    <w:p w:rsidR="00B0414F" w:rsidRDefault="00B0414F"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Wykonawca mający siedzibę na terytorium Rzeczypospolitej Polskiej, w odniesieniu do osoby mającej miejsce zamieszkania poza terytorium Rzeczypospolitej Polskiej, której dotyczy dokument wskazany w ust. 2 pkt. d) skład</w:t>
      </w:r>
      <w:r w:rsidR="00852C0C">
        <w:rPr>
          <w:rFonts w:ascii="Times New Roman" w:eastAsia="Times New Roman" w:hAnsi="Times New Roman" w:cs="Times New Roman"/>
          <w:sz w:val="20"/>
          <w:szCs w:val="20"/>
          <w:lang w:eastAsia="pl-PL"/>
        </w:rPr>
        <w:t xml:space="preserve">a </w:t>
      </w:r>
      <w:r>
        <w:rPr>
          <w:rFonts w:ascii="Times New Roman" w:eastAsia="Times New Roman" w:hAnsi="Times New Roman" w:cs="Times New Roman"/>
          <w:sz w:val="20"/>
          <w:szCs w:val="20"/>
          <w:lang w:eastAsia="pl-PL"/>
        </w:rPr>
        <w:t>dokument, w zakresie określonym w art.24 ust.1 pkt.14 i 21 ustawy pzp.</w:t>
      </w:r>
      <w:r w:rsidR="00852C0C">
        <w:rPr>
          <w:rFonts w:ascii="Times New Roman" w:eastAsia="Times New Roman" w:hAnsi="Times New Roman" w:cs="Times New Roman"/>
          <w:sz w:val="20"/>
          <w:szCs w:val="20"/>
          <w:lang w:eastAsia="pl-PL"/>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ust.4 stosuje się odpowiednio.</w:t>
      </w:r>
    </w:p>
    <w:p w:rsidR="0025176C" w:rsidRDefault="00C247C5"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wątpliwości co do treści dokumentu złożonego przez Wykonawcę Zamawiający może zwrócić się do właściwych organów odpowiednio kraju, w którym Wykonawca ma siedzibę lub miejsce zamieszkania</w:t>
      </w:r>
      <w:r w:rsidR="007F2E7E">
        <w:rPr>
          <w:rFonts w:ascii="Times New Roman" w:eastAsia="Times New Roman" w:hAnsi="Times New Roman" w:cs="Times New Roman"/>
          <w:sz w:val="20"/>
          <w:szCs w:val="20"/>
          <w:lang w:eastAsia="pl-PL"/>
        </w:rPr>
        <w:t xml:space="preserve"> lub miejsce zamieszkania ma osoba, której dotyczy, o udzielenie niezbędnych informacji dotyczących tego dokumentu.</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Od Wykonawcy, który polega na zdolnościach  lub sytuacji innych podmiotów na zasadach określonych w art.22a ustawy pzp, Zamawiający zażąda przedstawienia w odniesieniu do tych podmiotów dokumentów wymienionych w ust.2 a, d, </w:t>
      </w:r>
      <w:r w:rsidR="00E674D9">
        <w:rPr>
          <w:rFonts w:ascii="Times New Roman" w:eastAsia="Times New Roman" w:hAnsi="Times New Roman" w:cs="Times New Roman"/>
          <w:sz w:val="20"/>
          <w:szCs w:val="20"/>
          <w:lang w:eastAsia="pl-PL"/>
        </w:rPr>
        <w:t xml:space="preserve">e, f, </w:t>
      </w:r>
      <w:r>
        <w:rPr>
          <w:rFonts w:ascii="Times New Roman" w:eastAsia="Times New Roman" w:hAnsi="Times New Roman" w:cs="Times New Roman"/>
          <w:sz w:val="20"/>
          <w:szCs w:val="20"/>
          <w:lang w:eastAsia="pl-PL"/>
        </w:rPr>
        <w:t>g).</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Oświadczenia, o których mowa w rozporządzeniu dotyczące Wykonawcy i innych podmiotów na których zdolnościach lub sytuacji polega Wykonawca na zasadach określonych w art.22a ustawy pzp</w:t>
      </w:r>
      <w:r w:rsidR="004564AC">
        <w:rPr>
          <w:rFonts w:ascii="Times New Roman" w:eastAsia="Times New Roman" w:hAnsi="Times New Roman" w:cs="Times New Roman"/>
          <w:sz w:val="20"/>
          <w:szCs w:val="20"/>
          <w:lang w:eastAsia="pl-PL"/>
        </w:rPr>
        <w:t xml:space="preserve"> oraz dotyczące podwykonawców, składane są w oryginale.</w:t>
      </w:r>
    </w:p>
    <w:p w:rsidR="007F2E7E" w:rsidRDefault="007F2E7E"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Dokumenty lub </w:t>
      </w:r>
      <w:r w:rsidR="008D6F1C">
        <w:rPr>
          <w:rFonts w:ascii="Times New Roman" w:eastAsia="Times New Roman" w:hAnsi="Times New Roman" w:cs="Times New Roman"/>
          <w:sz w:val="20"/>
          <w:szCs w:val="20"/>
          <w:lang w:eastAsia="pl-PL"/>
        </w:rPr>
        <w:t>oświadczenia, o których mowa w niniejszym Rozdziale, składane są w oryginale w postaci dokumentu elektronicznego lub elektronicznej kopii dokumentu lub oświadczenia poświadczonej za zgodność z oryginałem.</w:t>
      </w:r>
    </w:p>
    <w:p w:rsidR="008D6F1C"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8D6F1C"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Poświadczenie za zgodność z oryginałem następuje w formie elektronicznej opatrzonej kwalifikowanym podpisem elektronicznym.</w:t>
      </w:r>
    </w:p>
    <w:p w:rsidR="008D6F1C" w:rsidRPr="00382EA5" w:rsidRDefault="008D6F1C" w:rsidP="00852C0C">
      <w:pPr>
        <w:pStyle w:val="Akapitzlist"/>
        <w:widowControl w:val="0"/>
        <w:numPr>
          <w:ilvl w:val="2"/>
          <w:numId w:val="3"/>
        </w:numPr>
        <w:tabs>
          <w:tab w:val="clear" w:pos="2340"/>
          <w:tab w:val="num" w:pos="426"/>
        </w:tabs>
        <w:suppressAutoHyphens/>
        <w:spacing w:after="72" w:line="240" w:lineRule="auto"/>
        <w:ind w:left="426" w:hanging="426"/>
        <w:jc w:val="both"/>
        <w:rPr>
          <w:rFonts w:ascii="Times New Roman" w:eastAsia="Times New Roman" w:hAnsi="Times New Roman" w:cs="Times New Roman"/>
          <w:sz w:val="20"/>
          <w:szCs w:val="20"/>
          <w:lang w:eastAsia="pl-PL"/>
        </w:rPr>
      </w:pPr>
      <w:r w:rsidRPr="00382EA5">
        <w:rPr>
          <w:rFonts w:ascii="Times New Roman" w:eastAsia="Times New Roman" w:hAnsi="Times New Roman" w:cs="Times New Roman"/>
          <w:sz w:val="20"/>
          <w:szCs w:val="20"/>
          <w:lang w:eastAsia="pl-PL"/>
        </w:rPr>
        <w:t>Zamawiaj</w:t>
      </w:r>
      <w:r w:rsidR="00382EA5" w:rsidRPr="00382EA5">
        <w:rPr>
          <w:rFonts w:ascii="Times New Roman" w:eastAsia="Times New Roman" w:hAnsi="Times New Roman" w:cs="Times New Roman"/>
          <w:sz w:val="20"/>
          <w:szCs w:val="20"/>
          <w:lang w:eastAsia="pl-PL"/>
        </w:rPr>
        <w:t>ą</w:t>
      </w:r>
      <w:r w:rsidRPr="00382EA5">
        <w:rPr>
          <w:rFonts w:ascii="Times New Roman" w:eastAsia="Times New Roman" w:hAnsi="Times New Roman" w:cs="Times New Roman"/>
          <w:sz w:val="20"/>
          <w:szCs w:val="20"/>
          <w:lang w:eastAsia="pl-PL"/>
        </w:rPr>
        <w:t xml:space="preserve">cy może żądać przedstawienia oryginału lub </w:t>
      </w:r>
      <w:r w:rsidR="00382EA5" w:rsidRPr="00382EA5">
        <w:rPr>
          <w:rFonts w:ascii="Times New Roman" w:eastAsia="Times New Roman" w:hAnsi="Times New Roman" w:cs="Times New Roman"/>
          <w:sz w:val="20"/>
          <w:szCs w:val="20"/>
          <w:lang w:eastAsia="pl-PL"/>
        </w:rPr>
        <w:t>notarialnie poświadczonej kopii dokumentów lub oświadczeń, o których mowa w niniejszym Rozdziale, wyłącznie wtedy, gdy złożona kopia dokumentu jest nieczytelna lub budzi wątpliwości co do jej prawdziwości.</w:t>
      </w:r>
      <w:r w:rsidRPr="00382EA5">
        <w:rPr>
          <w:rFonts w:ascii="Times New Roman" w:eastAsia="Times New Roman" w:hAnsi="Times New Roman" w:cs="Times New Roman"/>
          <w:sz w:val="20"/>
          <w:szCs w:val="20"/>
          <w:lang w:eastAsia="pl-PL"/>
        </w:rPr>
        <w:t xml:space="preserve"> </w:t>
      </w:r>
    </w:p>
    <w:p w:rsidR="00382EA5" w:rsidRPr="00382EA5" w:rsidRDefault="00382EA5" w:rsidP="00931B24">
      <w:pPr>
        <w:pStyle w:val="Akapitzlist"/>
        <w:widowControl w:val="0"/>
        <w:numPr>
          <w:ilvl w:val="2"/>
          <w:numId w:val="3"/>
        </w:numPr>
        <w:tabs>
          <w:tab w:val="clear" w:pos="2340"/>
          <w:tab w:val="num" w:pos="426"/>
        </w:tabs>
        <w:suppressAutoHyphens/>
        <w:spacing w:after="0" w:line="240" w:lineRule="auto"/>
        <w:ind w:left="426" w:hanging="426"/>
        <w:jc w:val="both"/>
        <w:rPr>
          <w:rFonts w:ascii="Times New Roman" w:hAnsi="Times New Roman" w:cs="Times New Roman"/>
          <w:sz w:val="20"/>
          <w:szCs w:val="20"/>
        </w:rPr>
      </w:pPr>
      <w:r w:rsidRPr="00382EA5">
        <w:rPr>
          <w:rFonts w:ascii="Times New Roman" w:eastAsia="Times New Roman" w:hAnsi="Times New Roman" w:cs="Times New Roman"/>
          <w:sz w:val="20"/>
          <w:szCs w:val="20"/>
          <w:lang w:eastAsia="pl-PL"/>
        </w:rPr>
        <w:t>Dokumenty lub oświadczenia sporządzone w języku obcym są składane wraz z tłumaczeniem na język polski.</w:t>
      </w:r>
    </w:p>
    <w:p w:rsidR="00075F7E" w:rsidRPr="00382EA5" w:rsidRDefault="00382EA5" w:rsidP="00931B24">
      <w:pPr>
        <w:pStyle w:val="Akapitzlist"/>
        <w:widowControl w:val="0"/>
        <w:numPr>
          <w:ilvl w:val="2"/>
          <w:numId w:val="3"/>
        </w:numPr>
        <w:tabs>
          <w:tab w:val="clear" w:pos="2340"/>
          <w:tab w:val="num" w:pos="426"/>
        </w:tabs>
        <w:suppressAutoHyphens/>
        <w:spacing w:after="0" w:line="240" w:lineRule="auto"/>
        <w:ind w:left="426" w:hanging="426"/>
        <w:jc w:val="both"/>
        <w:rPr>
          <w:rFonts w:ascii="Times New Roman" w:hAnsi="Times New Roman" w:cs="Times New Roman"/>
          <w:sz w:val="20"/>
          <w:szCs w:val="20"/>
        </w:rPr>
      </w:pPr>
      <w:r w:rsidRPr="00382EA5">
        <w:rPr>
          <w:rFonts w:ascii="Times New Roman" w:eastAsia="Times New Roman" w:hAnsi="Times New Roman" w:cs="Times New Roman"/>
          <w:sz w:val="20"/>
          <w:szCs w:val="20"/>
          <w:lang w:eastAsia="pl-PL"/>
        </w:rPr>
        <w:t>Zamawiający może żądać od Wykonawcy przedstawienia tłumaczenia na język polski wskazanych przez Wykonawcę i pobranych samodzielnie przez Zamawiającego dokumentów.</w:t>
      </w:r>
    </w:p>
    <w:p w:rsidR="00382EA5" w:rsidRDefault="00382EA5" w:rsidP="00382EA5">
      <w:pPr>
        <w:pStyle w:val="Akapitzlist"/>
        <w:widowControl w:val="0"/>
        <w:suppressAutoHyphens/>
        <w:spacing w:after="0" w:line="240" w:lineRule="auto"/>
        <w:ind w:left="426"/>
        <w:jc w:val="both"/>
        <w:rPr>
          <w:sz w:val="8"/>
          <w:szCs w:val="8"/>
        </w:rPr>
      </w:pPr>
    </w:p>
    <w:p w:rsidR="00A750D3" w:rsidRPr="00382EA5" w:rsidRDefault="00A750D3" w:rsidP="00382EA5">
      <w:pPr>
        <w:pStyle w:val="Akapitzlist"/>
        <w:widowControl w:val="0"/>
        <w:suppressAutoHyphens/>
        <w:spacing w:after="0" w:line="240" w:lineRule="auto"/>
        <w:ind w:left="426"/>
        <w:jc w:val="both"/>
        <w:rPr>
          <w:sz w:val="8"/>
          <w:szCs w:val="8"/>
        </w:rPr>
      </w:pPr>
    </w:p>
    <w:p w:rsidR="004D32CB" w:rsidRPr="004D32CB" w:rsidRDefault="004D32CB" w:rsidP="004D32CB">
      <w:pPr>
        <w:autoSpaceDE w:val="0"/>
        <w:autoSpaceDN w:val="0"/>
        <w:adjustRightInd w:val="0"/>
        <w:spacing w:after="0" w:line="240" w:lineRule="auto"/>
        <w:jc w:val="both"/>
        <w:rPr>
          <w:rFonts w:ascii="Times New Roman" w:eastAsia="Times New Roman" w:hAnsi="Times New Roman" w:cs="Times New Roman"/>
          <w:b/>
          <w:bCs/>
          <w:color w:val="000000"/>
          <w:sz w:val="20"/>
          <w:szCs w:val="20"/>
          <w:u w:val="single"/>
          <w:lang w:eastAsia="pl-PL"/>
        </w:rPr>
      </w:pPr>
      <w:r w:rsidRPr="004D32CB">
        <w:rPr>
          <w:rFonts w:ascii="Times New Roman" w:eastAsia="Times New Roman" w:hAnsi="Times New Roman" w:cs="Times New Roman"/>
          <w:b/>
          <w:bCs/>
          <w:color w:val="000000"/>
          <w:sz w:val="20"/>
          <w:szCs w:val="20"/>
          <w:u w:val="single"/>
          <w:lang w:eastAsia="pl-PL"/>
        </w:rPr>
        <w:t xml:space="preserve">VIII. INFORMACJA O SPOSOBIE POROZUMIEWANIA SIĘ ZAMAWIAJĄCEGO Z WYKONAWCAMI ORAZ PRZEKAZYWANIA OŚWIADCZEŃ LUB DOKUMENTÓW. </w:t>
      </w:r>
    </w:p>
    <w:p w:rsidR="00A33E14" w:rsidRDefault="00A33E14" w:rsidP="000705B8">
      <w:pPr>
        <w:pStyle w:val="Bezodstpw"/>
        <w:numPr>
          <w:ilvl w:val="3"/>
          <w:numId w:val="3"/>
        </w:numPr>
        <w:ind w:left="380"/>
        <w:jc w:val="both"/>
        <w:rPr>
          <w:rFonts w:ascii="Times New Roman" w:hAnsi="Times New Roman" w:cs="Times New Roman"/>
          <w:sz w:val="20"/>
          <w:szCs w:val="20"/>
        </w:rPr>
      </w:pPr>
      <w:r>
        <w:rPr>
          <w:rFonts w:ascii="Times New Roman" w:hAnsi="Times New Roman" w:cs="Times New Roman"/>
          <w:sz w:val="20"/>
          <w:szCs w:val="20"/>
        </w:rPr>
        <w:t>Osob</w:t>
      </w:r>
      <w:r w:rsidR="00483DE0">
        <w:rPr>
          <w:rFonts w:ascii="Times New Roman" w:hAnsi="Times New Roman" w:cs="Times New Roman"/>
          <w:sz w:val="20"/>
          <w:szCs w:val="20"/>
        </w:rPr>
        <w:t>ą</w:t>
      </w:r>
      <w:r>
        <w:rPr>
          <w:rFonts w:ascii="Times New Roman" w:hAnsi="Times New Roman" w:cs="Times New Roman"/>
          <w:sz w:val="20"/>
          <w:szCs w:val="20"/>
        </w:rPr>
        <w:t xml:space="preserve"> uprawnioną do porozumiewania się z Wykonawcami jest:</w:t>
      </w:r>
      <w:r w:rsidR="007A318A">
        <w:rPr>
          <w:rFonts w:ascii="Times New Roman" w:hAnsi="Times New Roman" w:cs="Times New Roman"/>
          <w:sz w:val="20"/>
          <w:szCs w:val="20"/>
        </w:rPr>
        <w:t xml:space="preserve"> Andrzej Skoczeń,</w:t>
      </w:r>
      <w:r>
        <w:rPr>
          <w:rFonts w:ascii="Times New Roman" w:hAnsi="Times New Roman" w:cs="Times New Roman"/>
          <w:sz w:val="20"/>
          <w:szCs w:val="20"/>
        </w:rPr>
        <w:t xml:space="preserve"> Marek Jasiński, Tadeusz Głosek</w:t>
      </w:r>
      <w:r w:rsidR="00F53D8B">
        <w:rPr>
          <w:rFonts w:ascii="Times New Roman" w:hAnsi="Times New Roman" w:cs="Times New Roman"/>
          <w:sz w:val="20"/>
          <w:szCs w:val="20"/>
        </w:rPr>
        <w:t xml:space="preserve">, </w:t>
      </w:r>
      <w:r>
        <w:rPr>
          <w:rFonts w:ascii="Times New Roman" w:hAnsi="Times New Roman" w:cs="Times New Roman"/>
          <w:sz w:val="20"/>
          <w:szCs w:val="20"/>
        </w:rPr>
        <w:t xml:space="preserve">adres poczty elektronicznej: </w:t>
      </w:r>
      <w:hyperlink r:id="rId27" w:history="1">
        <w:r w:rsidR="00F21C57" w:rsidRPr="00B35F8C">
          <w:rPr>
            <w:rStyle w:val="Hipercze"/>
            <w:rFonts w:ascii="Times New Roman" w:hAnsi="Times New Roman" w:cs="Times New Roman"/>
            <w:sz w:val="20"/>
            <w:szCs w:val="20"/>
          </w:rPr>
          <w:t>zp@szpitalwyszkow.pl</w:t>
        </w:r>
      </w:hyperlink>
      <w:r>
        <w:rPr>
          <w:rFonts w:ascii="Times New Roman" w:hAnsi="Times New Roman" w:cs="Times New Roman"/>
          <w:sz w:val="20"/>
          <w:szCs w:val="20"/>
        </w:rPr>
        <w:t xml:space="preserve">; adres ePUAPu: </w:t>
      </w:r>
      <w:r w:rsidR="00776EDD" w:rsidRPr="00FB11F3">
        <w:rPr>
          <w:rFonts w:ascii="Times New Roman" w:hAnsi="Times New Roman" w:cs="Times New Roman"/>
          <w:b/>
          <w:bCs/>
          <w:sz w:val="20"/>
          <w:szCs w:val="20"/>
        </w:rPr>
        <w:t>/SPZZOZ_Wyszkow/skrytka</w:t>
      </w:r>
    </w:p>
    <w:p w:rsidR="00A33E14" w:rsidRDefault="004D32CB" w:rsidP="000705B8">
      <w:pPr>
        <w:pStyle w:val="Bezodstpw"/>
        <w:numPr>
          <w:ilvl w:val="3"/>
          <w:numId w:val="3"/>
        </w:numPr>
        <w:ind w:left="380"/>
        <w:jc w:val="both"/>
        <w:rPr>
          <w:rFonts w:ascii="Times New Roman" w:hAnsi="Times New Roman" w:cs="Times New Roman"/>
          <w:sz w:val="20"/>
          <w:szCs w:val="20"/>
        </w:rPr>
      </w:pPr>
      <w:r w:rsidRPr="00A33E14">
        <w:rPr>
          <w:rFonts w:ascii="Times New Roman" w:hAnsi="Times New Roman" w:cs="Times New Roman"/>
          <w:sz w:val="20"/>
          <w:szCs w:val="20"/>
        </w:rPr>
        <w:t xml:space="preserve">W postępowaniu o udzielenie zamówienia komunikacja pomiędzy Zamawiającym a Wykonawcami w szczególności składanie oświadczeń, wniosków (innych niż wskazanych w pkt II), zawiadomień oraz przekazywanie informacji odbywa się elektronicznie za pośrednictwem </w:t>
      </w:r>
      <w:r w:rsidRPr="00A33E14">
        <w:rPr>
          <w:rFonts w:ascii="Times New Roman" w:hAnsi="Times New Roman" w:cs="Times New Roman"/>
          <w:i/>
          <w:sz w:val="20"/>
          <w:szCs w:val="20"/>
        </w:rPr>
        <w:t>dedykowanego formularza dostępnego na ePUAP oraz udostępnionego przez miniPortal (Formularz do komunikacji).</w:t>
      </w:r>
      <w:r w:rsidRPr="00A33E14">
        <w:rPr>
          <w:rFonts w:ascii="Times New Roman" w:hAnsi="Times New Roman" w:cs="Times New Roman"/>
          <w:sz w:val="20"/>
          <w:szCs w:val="20"/>
        </w:rPr>
        <w:t xml:space="preserve">  We wszelkiej korespondencji związanej z niniejszym postępowaniem Zamawiający i Wykonawcy posługują się numerem </w:t>
      </w:r>
      <w:r w:rsidR="00A750D3">
        <w:rPr>
          <w:rFonts w:ascii="Times New Roman" w:hAnsi="Times New Roman" w:cs="Times New Roman"/>
          <w:sz w:val="20"/>
          <w:szCs w:val="20"/>
        </w:rPr>
        <w:t>postępowania DEZ/Z/341/ZP-</w:t>
      </w:r>
      <w:r w:rsidR="00CB4649">
        <w:rPr>
          <w:rFonts w:ascii="Times New Roman" w:hAnsi="Times New Roman" w:cs="Times New Roman"/>
          <w:sz w:val="20"/>
          <w:szCs w:val="20"/>
        </w:rPr>
        <w:t>4</w:t>
      </w:r>
      <w:r w:rsidR="00A750D3">
        <w:rPr>
          <w:rFonts w:ascii="Times New Roman" w:hAnsi="Times New Roman" w:cs="Times New Roman"/>
          <w:sz w:val="20"/>
          <w:szCs w:val="20"/>
        </w:rPr>
        <w:t>/201</w:t>
      </w:r>
      <w:r w:rsidR="00CB4649">
        <w:rPr>
          <w:rFonts w:ascii="Times New Roman" w:hAnsi="Times New Roman" w:cs="Times New Roman"/>
          <w:sz w:val="20"/>
          <w:szCs w:val="20"/>
        </w:rPr>
        <w:t>9</w:t>
      </w:r>
      <w:r w:rsidR="00A750D3">
        <w:rPr>
          <w:rFonts w:ascii="Times New Roman" w:hAnsi="Times New Roman" w:cs="Times New Roman"/>
          <w:sz w:val="20"/>
          <w:szCs w:val="20"/>
        </w:rPr>
        <w:t xml:space="preserve">, </w:t>
      </w:r>
      <w:r w:rsidRPr="00A33E14">
        <w:rPr>
          <w:rFonts w:ascii="Times New Roman" w:hAnsi="Times New Roman" w:cs="Times New Roman"/>
          <w:sz w:val="20"/>
          <w:szCs w:val="20"/>
        </w:rPr>
        <w:t xml:space="preserve">ogłoszenia (BZP, TED lub ID postępowania). </w:t>
      </w:r>
    </w:p>
    <w:p w:rsidR="00A33E14" w:rsidRPr="00A33E14" w:rsidRDefault="004D32CB" w:rsidP="000705B8">
      <w:pPr>
        <w:pStyle w:val="Bezodstpw"/>
        <w:numPr>
          <w:ilvl w:val="3"/>
          <w:numId w:val="3"/>
        </w:numPr>
        <w:ind w:left="380"/>
        <w:jc w:val="both"/>
        <w:rPr>
          <w:rFonts w:ascii="Times New Roman" w:hAnsi="Times New Roman" w:cs="Times New Roman"/>
          <w:i/>
          <w:sz w:val="20"/>
          <w:szCs w:val="20"/>
        </w:rPr>
      </w:pPr>
      <w:r w:rsidRPr="00A33E14">
        <w:rPr>
          <w:rFonts w:ascii="Times New Roman" w:hAnsi="Times New Roman" w:cs="Times New Roman"/>
          <w:sz w:val="20"/>
          <w:szCs w:val="20"/>
        </w:rPr>
        <w:t xml:space="preserve">Zamawiający może również komunikować się z Wykonawcami za pomocą poczty elektronicznej, email </w:t>
      </w:r>
      <w:hyperlink r:id="rId28" w:history="1">
        <w:r w:rsidR="00A33E14" w:rsidRPr="00AC021E">
          <w:rPr>
            <w:rStyle w:val="Hipercze"/>
            <w:rFonts w:ascii="Times New Roman" w:hAnsi="Times New Roman" w:cs="Times New Roman"/>
            <w:b/>
            <w:sz w:val="20"/>
            <w:szCs w:val="20"/>
          </w:rPr>
          <w:t>zp@szpitalwyszkow.pl</w:t>
        </w:r>
      </w:hyperlink>
    </w:p>
    <w:p w:rsidR="004D32CB" w:rsidRDefault="004D32CB" w:rsidP="000705B8">
      <w:pPr>
        <w:pStyle w:val="Bezodstpw"/>
        <w:numPr>
          <w:ilvl w:val="3"/>
          <w:numId w:val="3"/>
        </w:numPr>
        <w:ind w:left="380"/>
        <w:jc w:val="both"/>
        <w:rPr>
          <w:rFonts w:ascii="Times New Roman" w:hAnsi="Times New Roman" w:cs="Times New Roman"/>
          <w:i/>
          <w:sz w:val="20"/>
          <w:szCs w:val="20"/>
        </w:rPr>
      </w:pPr>
      <w:r w:rsidRPr="00A33E14">
        <w:rPr>
          <w:rFonts w:ascii="Times New Roman" w:hAnsi="Times New Roman" w:cs="Times New Roman"/>
          <w:sz w:val="20"/>
          <w:szCs w:val="20"/>
        </w:rPr>
        <w:t xml:space="preserve">Dokumenty elektroniczne, oświadczenia lub elektroniczne kopie dokumentów lub oświadczeń  składane są przez Wykonawcę za  pośrednictwem </w:t>
      </w:r>
      <w:r w:rsidRPr="00A33E14">
        <w:rPr>
          <w:rFonts w:ascii="Times New Roman" w:hAnsi="Times New Roman" w:cs="Times New Roman"/>
          <w:i/>
          <w:sz w:val="20"/>
          <w:szCs w:val="20"/>
        </w:rPr>
        <w:t>Formularza do komunikacji</w:t>
      </w:r>
      <w:r w:rsidRPr="00A33E14">
        <w:rPr>
          <w:rFonts w:ascii="Times New Roman" w:hAnsi="Times New Roman" w:cs="Times New Roman"/>
          <w:sz w:val="20"/>
          <w:szCs w:val="20"/>
        </w:rPr>
        <w:t xml:space="preserve"> jako załączniki. Zamawiający dopuszcza również możliwość składania dokumentów elektronicznych, oświadczeń lub elektronicznych kopii dokumentów lub oświadczeń  za pomocą poczty elektronicznej, na wskazany w pkt 2 adres email. Sposób sporządzenia dokumentów elektronicznych, oświadczeń lub elektronicznych kopii dokumentów lub oświadczeń musi być zgody z wymaganiami określonymi w rozporządzeniu Prezesa Rady Ministrów z dnia 27 czerwca 2017 r. </w:t>
      </w:r>
      <w:r w:rsidRPr="00A33E14">
        <w:rPr>
          <w:rFonts w:ascii="Times New Roman" w:hAnsi="Times New Roman" w:cs="Times New Roman"/>
          <w:i/>
          <w:sz w:val="20"/>
          <w:szCs w:val="20"/>
        </w:rPr>
        <w:t xml:space="preserve">w sprawie użycia środków komunikacji elektronicznej w postępowaniu o udzielenie zamówienia publicznego oraz udostępniania i przechowywania dokumentów elektronicznych </w:t>
      </w:r>
      <w:r w:rsidRPr="00A33E14">
        <w:rPr>
          <w:rFonts w:ascii="Times New Roman" w:hAnsi="Times New Roman" w:cs="Times New Roman"/>
          <w:sz w:val="20"/>
          <w:szCs w:val="20"/>
        </w:rPr>
        <w:t xml:space="preserve">oraz rozporządzeniu Ministra Rozwoju z dnia 26 lipca 2016 r. </w:t>
      </w:r>
      <w:r w:rsidRPr="00A33E14">
        <w:rPr>
          <w:rFonts w:ascii="Times New Roman" w:hAnsi="Times New Roman" w:cs="Times New Roman"/>
          <w:i/>
          <w:sz w:val="20"/>
          <w:szCs w:val="20"/>
        </w:rPr>
        <w:t>w sprawie rodzajów dokumentów, jakich może żądać zamawiający od wykonawcy w postępowaniu o udzielenie zamówienia.</w:t>
      </w:r>
    </w:p>
    <w:p w:rsidR="00A33E14" w:rsidRDefault="00776EDD" w:rsidP="00A33E14">
      <w:pPr>
        <w:pStyle w:val="Bezodstpw"/>
        <w:numPr>
          <w:ilvl w:val="3"/>
          <w:numId w:val="3"/>
        </w:numPr>
        <w:tabs>
          <w:tab w:val="clear" w:pos="2880"/>
          <w:tab w:val="num" w:pos="426"/>
        </w:tabs>
        <w:ind w:left="426" w:hanging="426"/>
        <w:jc w:val="both"/>
        <w:rPr>
          <w:rFonts w:ascii="Times New Roman" w:hAnsi="Times New Roman" w:cs="Times New Roman"/>
          <w:sz w:val="20"/>
          <w:szCs w:val="20"/>
        </w:rPr>
      </w:pPr>
      <w:r>
        <w:rPr>
          <w:rFonts w:ascii="Times New Roman" w:hAnsi="Times New Roman" w:cs="Times New Roman"/>
          <w:sz w:val="20"/>
          <w:szCs w:val="20"/>
        </w:rPr>
        <w:t xml:space="preserve">Informacyjnie: </w:t>
      </w:r>
      <w:r w:rsidR="00A33E14" w:rsidRPr="00A33E14">
        <w:rPr>
          <w:rFonts w:ascii="Times New Roman" w:hAnsi="Times New Roman" w:cs="Times New Roman"/>
          <w:sz w:val="20"/>
          <w:szCs w:val="20"/>
        </w:rPr>
        <w:t>Sekcj</w:t>
      </w:r>
      <w:r>
        <w:rPr>
          <w:rFonts w:ascii="Times New Roman" w:hAnsi="Times New Roman" w:cs="Times New Roman"/>
          <w:sz w:val="20"/>
          <w:szCs w:val="20"/>
        </w:rPr>
        <w:t>a</w:t>
      </w:r>
      <w:r w:rsidR="00A33E14" w:rsidRPr="00A33E14">
        <w:rPr>
          <w:rFonts w:ascii="Times New Roman" w:hAnsi="Times New Roman" w:cs="Times New Roman"/>
          <w:sz w:val="20"/>
          <w:szCs w:val="20"/>
        </w:rPr>
        <w:t xml:space="preserve"> Zamówień Publicznych i Inwestycji SPZZOZ w Wyszkowie tel. 29</w:t>
      </w:r>
      <w:r>
        <w:rPr>
          <w:rFonts w:ascii="Times New Roman" w:hAnsi="Times New Roman" w:cs="Times New Roman"/>
          <w:sz w:val="20"/>
          <w:szCs w:val="20"/>
        </w:rPr>
        <w:t> </w:t>
      </w:r>
      <w:r w:rsidR="00A33E14" w:rsidRPr="00A33E14">
        <w:rPr>
          <w:rFonts w:ascii="Times New Roman" w:hAnsi="Times New Roman" w:cs="Times New Roman"/>
          <w:sz w:val="20"/>
          <w:szCs w:val="20"/>
        </w:rPr>
        <w:t>743</w:t>
      </w:r>
      <w:r>
        <w:rPr>
          <w:rFonts w:ascii="Times New Roman" w:hAnsi="Times New Roman" w:cs="Times New Roman"/>
          <w:sz w:val="20"/>
          <w:szCs w:val="20"/>
        </w:rPr>
        <w:t>-</w:t>
      </w:r>
      <w:r w:rsidR="00A33E14" w:rsidRPr="00A33E14">
        <w:rPr>
          <w:rFonts w:ascii="Times New Roman" w:hAnsi="Times New Roman" w:cs="Times New Roman"/>
          <w:sz w:val="20"/>
          <w:szCs w:val="20"/>
        </w:rPr>
        <w:t>76</w:t>
      </w:r>
      <w:r>
        <w:rPr>
          <w:rFonts w:ascii="Times New Roman" w:hAnsi="Times New Roman" w:cs="Times New Roman"/>
          <w:sz w:val="20"/>
          <w:szCs w:val="20"/>
        </w:rPr>
        <w:t>-</w:t>
      </w:r>
      <w:r w:rsidR="00A33E14" w:rsidRPr="00A33E14">
        <w:rPr>
          <w:rFonts w:ascii="Times New Roman" w:hAnsi="Times New Roman" w:cs="Times New Roman"/>
          <w:sz w:val="20"/>
          <w:szCs w:val="20"/>
        </w:rPr>
        <w:t>76, 29</w:t>
      </w:r>
      <w:r>
        <w:rPr>
          <w:rFonts w:ascii="Times New Roman" w:hAnsi="Times New Roman" w:cs="Times New Roman"/>
          <w:sz w:val="20"/>
          <w:szCs w:val="20"/>
        </w:rPr>
        <w:t> </w:t>
      </w:r>
      <w:r w:rsidR="00A33E14" w:rsidRPr="00A33E14">
        <w:rPr>
          <w:rFonts w:ascii="Times New Roman" w:hAnsi="Times New Roman" w:cs="Times New Roman"/>
          <w:sz w:val="20"/>
          <w:szCs w:val="20"/>
        </w:rPr>
        <w:t>746</w:t>
      </w:r>
      <w:r>
        <w:rPr>
          <w:rFonts w:ascii="Times New Roman" w:hAnsi="Times New Roman" w:cs="Times New Roman"/>
          <w:sz w:val="20"/>
          <w:szCs w:val="20"/>
        </w:rPr>
        <w:t>-</w:t>
      </w:r>
      <w:r w:rsidR="00A33E14" w:rsidRPr="00A33E14">
        <w:rPr>
          <w:rFonts w:ascii="Times New Roman" w:hAnsi="Times New Roman" w:cs="Times New Roman"/>
          <w:sz w:val="20"/>
          <w:szCs w:val="20"/>
        </w:rPr>
        <w:t>76</w:t>
      </w:r>
      <w:r>
        <w:rPr>
          <w:rFonts w:ascii="Times New Roman" w:hAnsi="Times New Roman" w:cs="Times New Roman"/>
          <w:sz w:val="20"/>
          <w:szCs w:val="20"/>
        </w:rPr>
        <w:t>-</w:t>
      </w:r>
      <w:r w:rsidR="00A33E14" w:rsidRPr="00A33E14">
        <w:rPr>
          <w:rFonts w:ascii="Times New Roman" w:hAnsi="Times New Roman" w:cs="Times New Roman"/>
          <w:sz w:val="20"/>
          <w:szCs w:val="20"/>
        </w:rPr>
        <w:t xml:space="preserve">69,  e-mail: </w:t>
      </w:r>
      <w:hyperlink r:id="rId29" w:history="1">
        <w:r w:rsidR="00A33E14" w:rsidRPr="00AC021E">
          <w:rPr>
            <w:rStyle w:val="Hipercze"/>
            <w:rFonts w:ascii="Times New Roman" w:hAnsi="Times New Roman" w:cs="Times New Roman"/>
            <w:sz w:val="20"/>
            <w:szCs w:val="20"/>
          </w:rPr>
          <w:t>zp@szpitalwyszkow.pl</w:t>
        </w:r>
      </w:hyperlink>
      <w:r>
        <w:rPr>
          <w:rFonts w:ascii="Times New Roman" w:hAnsi="Times New Roman" w:cs="Times New Roman"/>
          <w:sz w:val="20"/>
          <w:szCs w:val="20"/>
        </w:rPr>
        <w:t xml:space="preserve"> pracuje codziennie od poniedziałku do piątku z wyłączeniem dni ustawowo wolnych od pracy w godzinach od 8:00 do 15:35.</w:t>
      </w:r>
    </w:p>
    <w:p w:rsidR="00316CD2" w:rsidRPr="005C04EA" w:rsidRDefault="00316CD2" w:rsidP="00316CD2">
      <w:pPr>
        <w:pStyle w:val="Akapitzlist"/>
        <w:spacing w:after="0" w:line="240" w:lineRule="auto"/>
        <w:rPr>
          <w:rFonts w:ascii="Times New Roman" w:eastAsia="Times New Roman" w:hAnsi="Times New Roman" w:cs="Times New Roman"/>
          <w:b/>
          <w:sz w:val="8"/>
          <w:szCs w:val="8"/>
          <w:u w:val="single"/>
          <w:lang w:eastAsia="pl-PL"/>
        </w:rPr>
      </w:pPr>
    </w:p>
    <w:p w:rsidR="00316CD2" w:rsidRPr="00316CD2" w:rsidRDefault="00E23D39"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IX</w:t>
      </w:r>
      <w:r w:rsidRPr="00E23D39">
        <w:rPr>
          <w:rFonts w:ascii="Times New Roman" w:eastAsia="Times New Roman" w:hAnsi="Times New Roman" w:cs="Times New Roman"/>
          <w:b/>
          <w:sz w:val="20"/>
          <w:szCs w:val="20"/>
          <w:lang w:eastAsia="pl-PL"/>
        </w:rPr>
        <w:t>:</w:t>
      </w:r>
      <w:r w:rsidR="00316CD2" w:rsidRPr="00E23D39">
        <w:rPr>
          <w:rFonts w:ascii="Times New Roman" w:eastAsia="Times New Roman" w:hAnsi="Times New Roman" w:cs="Times New Roman"/>
          <w:b/>
          <w:sz w:val="20"/>
          <w:szCs w:val="20"/>
          <w:lang w:eastAsia="pl-PL"/>
        </w:rPr>
        <w:t xml:space="preserve"> WADIUM</w:t>
      </w:r>
      <w:r w:rsidRPr="00E23D39">
        <w:rPr>
          <w:rFonts w:ascii="Times New Roman" w:eastAsia="Times New Roman" w:hAnsi="Times New Roman" w:cs="Times New Roman"/>
          <w:b/>
          <w:sz w:val="20"/>
          <w:szCs w:val="20"/>
          <w:lang w:eastAsia="pl-PL"/>
        </w:rPr>
        <w:t>.</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316CD2">
        <w:rPr>
          <w:rFonts w:ascii="Times New Roman" w:eastAsia="Times New Roman" w:hAnsi="Times New Roman" w:cs="Times New Roman"/>
          <w:sz w:val="20"/>
          <w:szCs w:val="20"/>
          <w:lang w:eastAsia="pl-PL"/>
        </w:rPr>
        <w:t xml:space="preserve">Wadium ma na celu zabezpieczenie interesów zamawiającego przez materialne zagwarantowanie podpisania umowy ze strony </w:t>
      </w:r>
      <w:r w:rsidR="0009201F">
        <w:rPr>
          <w:rFonts w:ascii="Times New Roman" w:eastAsia="Times New Roman" w:hAnsi="Times New Roman" w:cs="Times New Roman"/>
          <w:sz w:val="20"/>
          <w:szCs w:val="20"/>
          <w:lang w:eastAsia="pl-PL"/>
        </w:rPr>
        <w:t>W</w:t>
      </w:r>
      <w:r w:rsidRPr="00316CD2">
        <w:rPr>
          <w:rFonts w:ascii="Times New Roman" w:eastAsia="Times New Roman" w:hAnsi="Times New Roman" w:cs="Times New Roman"/>
          <w:sz w:val="20"/>
          <w:szCs w:val="20"/>
          <w:lang w:eastAsia="pl-PL"/>
        </w:rPr>
        <w:t xml:space="preserve">ykonawcy, którego oferta została wybrana, jako najkorzystniejsza. </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316CD2">
        <w:rPr>
          <w:rFonts w:ascii="Times New Roman" w:eastAsia="Times New Roman" w:hAnsi="Times New Roman" w:cs="Times New Roman"/>
          <w:sz w:val="20"/>
          <w:szCs w:val="20"/>
          <w:lang w:eastAsia="pl-PL"/>
        </w:rPr>
        <w:t xml:space="preserve">Każda składana oferta musi być zabezpieczona wadium </w:t>
      </w:r>
      <w:r w:rsidRPr="00316CD2">
        <w:rPr>
          <w:rFonts w:ascii="Times New Roman" w:eastAsia="Times New Roman" w:hAnsi="Times New Roman" w:cs="Times New Roman"/>
          <w:color w:val="000000"/>
          <w:sz w:val="20"/>
          <w:szCs w:val="20"/>
          <w:lang w:eastAsia="pl-PL"/>
        </w:rPr>
        <w:t>na cały okres związania ofertą</w:t>
      </w:r>
      <w:r w:rsidRPr="00316CD2">
        <w:rPr>
          <w:rFonts w:ascii="Times New Roman" w:eastAsia="Times New Roman" w:hAnsi="Times New Roman" w:cs="Times New Roman"/>
          <w:sz w:val="20"/>
          <w:szCs w:val="20"/>
          <w:lang w:eastAsia="pl-PL"/>
        </w:rPr>
        <w:t xml:space="preserve"> w następującej wysokości dla dane</w:t>
      </w:r>
      <w:r w:rsidR="00E23D39">
        <w:rPr>
          <w:rFonts w:ascii="Times New Roman" w:eastAsia="Times New Roman" w:hAnsi="Times New Roman" w:cs="Times New Roman"/>
          <w:sz w:val="20"/>
          <w:szCs w:val="20"/>
          <w:lang w:eastAsia="pl-PL"/>
        </w:rPr>
        <w:t>j części</w:t>
      </w:r>
      <w:r w:rsidRPr="00316CD2">
        <w:rPr>
          <w:rFonts w:ascii="Times New Roman" w:eastAsia="Times New Roman" w:hAnsi="Times New Roman" w:cs="Times New Roman"/>
          <w:sz w:val="20"/>
          <w:szCs w:val="20"/>
          <w:lang w:eastAsia="pl-PL"/>
        </w:rPr>
        <w:t>:</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1- wadium w kwocie  </w:t>
      </w:r>
      <w:r w:rsidR="00EB2E8A">
        <w:rPr>
          <w:rFonts w:ascii="Times New Roman" w:eastAsia="Times New Roman" w:hAnsi="Times New Roman" w:cs="Times New Roman"/>
          <w:sz w:val="20"/>
          <w:szCs w:val="20"/>
          <w:lang w:eastAsia="pl-PL"/>
        </w:rPr>
        <w:t>30</w:t>
      </w:r>
      <w:r w:rsidR="009628BF">
        <w:rPr>
          <w:rFonts w:ascii="Times New Roman" w:eastAsia="Times New Roman" w:hAnsi="Times New Roman" w:cs="Times New Roman"/>
          <w:sz w:val="20"/>
          <w:szCs w:val="20"/>
          <w:lang w:eastAsia="pl-PL"/>
        </w:rPr>
        <w:t>.000</w:t>
      </w:r>
      <w:r w:rsidRPr="00316CD2">
        <w:rPr>
          <w:rFonts w:ascii="Times New Roman" w:eastAsia="Times New Roman" w:hAnsi="Times New Roman" w:cs="Times New Roman"/>
          <w:sz w:val="20"/>
          <w:szCs w:val="20"/>
          <w:lang w:eastAsia="pl-PL"/>
        </w:rPr>
        <w:t xml:space="preserve"> zł</w:t>
      </w:r>
    </w:p>
    <w:p w:rsidR="00316CD2" w:rsidRPr="00316CD2" w:rsidRDefault="00316CD2" w:rsidP="00316CD2">
      <w:pPr>
        <w:spacing w:after="0" w:line="240" w:lineRule="auto"/>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Pakiet nr 2- wadium w kwocie  </w:t>
      </w:r>
      <w:r w:rsidR="00EB2E8A">
        <w:rPr>
          <w:rFonts w:ascii="Times New Roman" w:eastAsia="Times New Roman" w:hAnsi="Times New Roman" w:cs="Times New Roman"/>
          <w:sz w:val="20"/>
          <w:szCs w:val="20"/>
          <w:lang w:eastAsia="pl-PL"/>
        </w:rPr>
        <w:t>4</w:t>
      </w:r>
      <w:r w:rsidR="009628BF">
        <w:rPr>
          <w:rFonts w:ascii="Times New Roman" w:eastAsia="Times New Roman" w:hAnsi="Times New Roman" w:cs="Times New Roman"/>
          <w:sz w:val="20"/>
          <w:szCs w:val="20"/>
          <w:lang w:eastAsia="pl-PL"/>
        </w:rPr>
        <w:t>00</w:t>
      </w:r>
      <w:r w:rsidRPr="00316CD2">
        <w:rPr>
          <w:rFonts w:ascii="Times New Roman" w:eastAsia="Times New Roman" w:hAnsi="Times New Roman" w:cs="Times New Roman"/>
          <w:sz w:val="20"/>
          <w:szCs w:val="20"/>
          <w:lang w:eastAsia="pl-PL"/>
        </w:rPr>
        <w:t xml:space="preserve"> zł</w:t>
      </w:r>
    </w:p>
    <w:p w:rsidR="008C0E9D" w:rsidRDefault="008C0E9D"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Wadium wnosi się przed upływem terminu składania ofert.</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Wadium może być wniesione w następujących formach: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pieniądzu, </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poręczeniach  bankowych,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gwarancjach bankowych,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gwarancjach ubezpieczeniowych,</w:t>
      </w:r>
    </w:p>
    <w:p w:rsidR="00316CD2" w:rsidRPr="00316CD2" w:rsidRDefault="00316CD2" w:rsidP="004B6FDF">
      <w:pPr>
        <w:numPr>
          <w:ilvl w:val="1"/>
          <w:numId w:val="22"/>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poręczeniach udzielanych przez podmioty, o których mowa w art. 6 ust. 3 pkt 4 lit. B ustawy z dnia 9 listopada 2000 r. o utworzeniu Polskiej Agencji Rozwoju Przedsiębiorczości (Dz. U. </w:t>
      </w:r>
      <w:r w:rsidR="0009201F">
        <w:rPr>
          <w:rFonts w:ascii="Times New Roman" w:eastAsia="Times New Roman" w:hAnsi="Times New Roman" w:cs="Times New Roman"/>
          <w:sz w:val="20"/>
          <w:szCs w:val="20"/>
          <w:lang w:eastAsia="pl-PL"/>
        </w:rPr>
        <w:t>z 2014</w:t>
      </w:r>
      <w:r w:rsidRPr="00316CD2">
        <w:rPr>
          <w:rFonts w:ascii="Times New Roman" w:eastAsia="Times New Roman" w:hAnsi="Times New Roman" w:cs="Times New Roman"/>
          <w:sz w:val="20"/>
          <w:szCs w:val="20"/>
          <w:lang w:eastAsia="pl-PL"/>
        </w:rPr>
        <w:t xml:space="preserve">, poz. </w:t>
      </w:r>
      <w:r w:rsidR="0009201F">
        <w:rPr>
          <w:rFonts w:ascii="Times New Roman" w:eastAsia="Times New Roman" w:hAnsi="Times New Roman" w:cs="Times New Roman"/>
          <w:sz w:val="20"/>
          <w:szCs w:val="20"/>
          <w:lang w:eastAsia="pl-PL"/>
        </w:rPr>
        <w:t>1804</w:t>
      </w:r>
      <w:r w:rsidRPr="00316CD2">
        <w:rPr>
          <w:rFonts w:ascii="Times New Roman" w:eastAsia="Times New Roman" w:hAnsi="Times New Roman" w:cs="Times New Roman"/>
          <w:sz w:val="20"/>
          <w:szCs w:val="20"/>
          <w:lang w:eastAsia="pl-PL"/>
        </w:rPr>
        <w:t xml:space="preserve"> </w:t>
      </w:r>
      <w:r w:rsidR="0009201F">
        <w:rPr>
          <w:rFonts w:ascii="Times New Roman" w:eastAsia="Times New Roman" w:hAnsi="Times New Roman" w:cs="Times New Roman"/>
          <w:sz w:val="20"/>
          <w:szCs w:val="20"/>
          <w:lang w:eastAsia="pl-PL"/>
        </w:rPr>
        <w:t>ze</w:t>
      </w:r>
      <w:r w:rsidRPr="00316CD2">
        <w:rPr>
          <w:rFonts w:ascii="Times New Roman" w:eastAsia="Times New Roman" w:hAnsi="Times New Roman" w:cs="Times New Roman"/>
          <w:sz w:val="20"/>
          <w:szCs w:val="20"/>
          <w:lang w:eastAsia="pl-PL"/>
        </w:rPr>
        <w:t xml:space="preserve"> zm.).</w:t>
      </w:r>
    </w:p>
    <w:p w:rsidR="0009201F" w:rsidRDefault="0009201F"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w:t>
      </w:r>
    </w:p>
    <w:p w:rsid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nazwę dającego zlecenie (Wykonawcy), beneficjenta gwarancji (Zamawiającego</w:t>
      </w:r>
      <w:r w:rsidR="00AE23C4">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gwaranta (banku lub instytucji ubezpieczeniowej udzielającej gwarancji) oraz wskazanie ich siedzib,</w:t>
      </w:r>
    </w:p>
    <w:p w:rsid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kwotę gwarancji,</w:t>
      </w:r>
    </w:p>
    <w:p w:rsidR="0009201F" w:rsidRPr="0009201F" w:rsidRDefault="0009201F" w:rsidP="004B6FDF">
      <w:pPr>
        <w:pStyle w:val="Akapitzlist"/>
        <w:numPr>
          <w:ilvl w:val="0"/>
          <w:numId w:val="40"/>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termin ważności gwarancji, np. w formule: „ od dnia- do dni</w:t>
      </w:r>
      <w:r w:rsidR="00AE23C4">
        <w:rPr>
          <w:rFonts w:ascii="Times New Roman" w:eastAsia="Times New Roman" w:hAnsi="Times New Roman" w:cs="Times New Roman"/>
          <w:sz w:val="20"/>
          <w:szCs w:val="20"/>
          <w:lang w:eastAsia="pl-PL"/>
        </w:rPr>
        <w:t>a</w:t>
      </w:r>
      <w:r>
        <w:rPr>
          <w:rFonts w:ascii="Times New Roman" w:eastAsia="Times New Roman" w:hAnsi="Times New Roman" w:cs="Times New Roman"/>
          <w:sz w:val="20"/>
          <w:szCs w:val="20"/>
          <w:lang w:eastAsia="pl-PL"/>
        </w:rPr>
        <w:t>”.</w:t>
      </w:r>
    </w:p>
    <w:p w:rsidR="00AE23C4" w:rsidRDefault="00AE23C4"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przypadku wnoszenia wadium w formie gwarancji bankowej lub ubezpieczeniowej oryginał niniejszych gwarancji w formie elektronicznej opatrzonej kwalifikowanym podpisem elektronicznym osób upoważnionych do ich wystawienia należy dołączyć do oferty.</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Wadium wnoszone w formie pieniężnej należy wpłacić na rachunek bankowy:</w:t>
      </w:r>
    </w:p>
    <w:p w:rsidR="00316CD2" w:rsidRPr="00316CD2" w:rsidRDefault="00316CD2" w:rsidP="00316CD2">
      <w:pPr>
        <w:spacing w:after="0" w:line="240" w:lineRule="auto"/>
        <w:ind w:firstLine="708"/>
        <w:jc w:val="center"/>
        <w:rPr>
          <w:rFonts w:ascii="Times New Roman" w:eastAsia="Times New Roman" w:hAnsi="Times New Roman" w:cs="Times New Roman"/>
          <w:b/>
          <w:sz w:val="20"/>
          <w:szCs w:val="20"/>
          <w:lang w:eastAsia="pl-PL"/>
        </w:rPr>
      </w:pPr>
      <w:r w:rsidRPr="00316CD2">
        <w:rPr>
          <w:rFonts w:ascii="Times New Roman" w:eastAsia="Times New Roman" w:hAnsi="Times New Roman" w:cs="Times New Roman"/>
          <w:b/>
          <w:sz w:val="20"/>
          <w:szCs w:val="20"/>
          <w:lang w:eastAsia="pl-PL"/>
        </w:rPr>
        <w:t>Samodzielny Publiczny Zespół Zakładów Opieki Zdrowotnej w Wyszkowie</w:t>
      </w:r>
    </w:p>
    <w:p w:rsidR="00316CD2" w:rsidRPr="00316CD2" w:rsidRDefault="00316CD2" w:rsidP="00316CD2">
      <w:pPr>
        <w:spacing w:after="0" w:line="240" w:lineRule="auto"/>
        <w:ind w:firstLine="708"/>
        <w:jc w:val="center"/>
        <w:rPr>
          <w:rFonts w:ascii="Times New Roman" w:eastAsia="Times New Roman" w:hAnsi="Times New Roman" w:cs="Times New Roman"/>
          <w:b/>
          <w:bCs/>
          <w:sz w:val="20"/>
          <w:szCs w:val="20"/>
          <w:lang w:eastAsia="pl-PL"/>
        </w:rPr>
      </w:pPr>
      <w:r w:rsidRPr="00316CD2">
        <w:rPr>
          <w:rFonts w:ascii="Times New Roman" w:eastAsia="Times New Roman" w:hAnsi="Times New Roman" w:cs="Times New Roman"/>
          <w:b/>
          <w:bCs/>
          <w:sz w:val="20"/>
          <w:szCs w:val="20"/>
          <w:lang w:eastAsia="pl-PL"/>
        </w:rPr>
        <w:t>PEKAO SA</w:t>
      </w:r>
    </w:p>
    <w:p w:rsidR="00316CD2" w:rsidRDefault="00316CD2" w:rsidP="00316CD2">
      <w:pPr>
        <w:spacing w:after="0" w:line="240" w:lineRule="auto"/>
        <w:ind w:firstLine="708"/>
        <w:jc w:val="center"/>
        <w:rPr>
          <w:rFonts w:ascii="Times New Roman" w:eastAsia="Times New Roman" w:hAnsi="Times New Roman" w:cs="Times New Roman"/>
          <w:b/>
          <w:bCs/>
          <w:sz w:val="20"/>
          <w:szCs w:val="20"/>
          <w:lang w:eastAsia="pl-PL"/>
        </w:rPr>
      </w:pPr>
      <w:r w:rsidRPr="00316CD2">
        <w:rPr>
          <w:rFonts w:ascii="Times New Roman" w:eastAsia="Times New Roman" w:hAnsi="Times New Roman" w:cs="Times New Roman"/>
          <w:b/>
          <w:bCs/>
          <w:sz w:val="20"/>
          <w:szCs w:val="20"/>
          <w:lang w:eastAsia="pl-PL"/>
        </w:rPr>
        <w:t>Nr konta: 62 1240 5631 1111 0010 4519 7908.</w:t>
      </w:r>
    </w:p>
    <w:p w:rsidR="00AE23C4" w:rsidRDefault="00AE23C4" w:rsidP="004B6FDF">
      <w:pPr>
        <w:pStyle w:val="Akapitzlist"/>
        <w:numPr>
          <w:ilvl w:val="0"/>
          <w:numId w:val="41"/>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zaleca się dołączenie do oferty kserokopii dokumentu potwierdzającego dokonanie przelewu,</w:t>
      </w:r>
    </w:p>
    <w:p w:rsidR="00AE23C4" w:rsidRPr="00AE23C4" w:rsidRDefault="00AE23C4" w:rsidP="004B6FDF">
      <w:pPr>
        <w:pStyle w:val="Akapitzlist"/>
        <w:numPr>
          <w:ilvl w:val="0"/>
          <w:numId w:val="41"/>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 skuteczne wniesienie wadium w pieniądzu, zamawiający uzna wadium, które znajdzie się na rachunku bankowym Zamawiającego przed upływem terminu składania ofert.</w:t>
      </w:r>
    </w:p>
    <w:p w:rsidR="001C70BB" w:rsidRDefault="001C70BB"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Zasady wnoszenia wadium określone w niniejszym ROZDZIALE dotyczą również przedłużania ważności wadium oraz wnoszenia nowego wadium w przypadkach określonych w ustawie.</w:t>
      </w:r>
    </w:p>
    <w:p w:rsidR="00316CD2" w:rsidRPr="00316CD2" w:rsidRDefault="00316CD2" w:rsidP="004B6FDF">
      <w:pPr>
        <w:numPr>
          <w:ilvl w:val="3"/>
          <w:numId w:val="23"/>
        </w:numPr>
        <w:tabs>
          <w:tab w:val="clear" w:pos="2880"/>
          <w:tab w:val="num" w:pos="426"/>
        </w:tabs>
        <w:spacing w:after="0" w:line="240" w:lineRule="auto"/>
        <w:ind w:left="426" w:hanging="426"/>
        <w:jc w:val="both"/>
        <w:rPr>
          <w:rFonts w:ascii="Times New Roman" w:eastAsia="Times New Roman" w:hAnsi="Times New Roman" w:cs="Times New Roman"/>
          <w:sz w:val="20"/>
          <w:szCs w:val="20"/>
          <w:lang w:eastAsia="pl-PL"/>
        </w:rPr>
      </w:pPr>
      <w:r w:rsidRPr="00316CD2">
        <w:rPr>
          <w:rFonts w:ascii="Times New Roman" w:eastAsia="Times New Roman" w:hAnsi="Times New Roman" w:cs="Times New Roman"/>
          <w:sz w:val="20"/>
          <w:szCs w:val="20"/>
          <w:lang w:eastAsia="pl-PL"/>
        </w:rPr>
        <w:t xml:space="preserve">Oferta niezabezpieczona akceptowalną formą wadium zostanie odrzucona bez rozpatrywania. </w:t>
      </w:r>
    </w:p>
    <w:p w:rsidR="00316CD2" w:rsidRPr="005C04EA"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Pr="00AF274D" w:rsidRDefault="00AF274D" w:rsidP="00316CD2">
      <w:pPr>
        <w:spacing w:after="0" w:line="240" w:lineRule="auto"/>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w:t>
      </w:r>
      <w:r w:rsidRPr="00AF274D">
        <w:rPr>
          <w:rFonts w:ascii="Times New Roman" w:eastAsia="Times New Roman" w:hAnsi="Times New Roman" w:cs="Times New Roman"/>
          <w:b/>
          <w:sz w:val="20"/>
          <w:szCs w:val="20"/>
          <w:lang w:eastAsia="pl-PL"/>
        </w:rPr>
        <w:t>:</w:t>
      </w:r>
      <w:r w:rsidR="00316CD2" w:rsidRPr="00AF274D">
        <w:rPr>
          <w:rFonts w:ascii="Times New Roman" w:eastAsia="Times New Roman" w:hAnsi="Times New Roman" w:cs="Times New Roman"/>
          <w:b/>
          <w:sz w:val="20"/>
          <w:szCs w:val="20"/>
          <w:lang w:eastAsia="pl-PL"/>
        </w:rPr>
        <w:t xml:space="preserve"> TERMIN ZWIĄZANIA OFERTĄ.</w:t>
      </w:r>
    </w:p>
    <w:p w:rsidR="00AF274D" w:rsidRDefault="00316CD2" w:rsidP="002F1372">
      <w:pPr>
        <w:pStyle w:val="Akapitzlist"/>
        <w:numPr>
          <w:ilvl w:val="3"/>
          <w:numId w:val="2"/>
        </w:numPr>
        <w:spacing w:after="0" w:line="240" w:lineRule="auto"/>
        <w:ind w:left="426" w:hanging="426"/>
        <w:rPr>
          <w:rFonts w:ascii="Times New Roman" w:eastAsia="Times New Roman" w:hAnsi="Times New Roman" w:cs="Times New Roman"/>
          <w:sz w:val="20"/>
          <w:szCs w:val="20"/>
          <w:lang w:eastAsia="pl-PL"/>
        </w:rPr>
      </w:pPr>
      <w:r w:rsidRPr="00AF274D">
        <w:rPr>
          <w:rFonts w:ascii="Times New Roman" w:eastAsia="Times New Roman" w:hAnsi="Times New Roman" w:cs="Times New Roman"/>
          <w:sz w:val="20"/>
          <w:szCs w:val="20"/>
          <w:lang w:eastAsia="pl-PL"/>
        </w:rPr>
        <w:t>Termin związania ofertą wynosi 60 dni</w:t>
      </w:r>
      <w:r w:rsidR="00AF274D">
        <w:rPr>
          <w:rFonts w:ascii="Times New Roman" w:eastAsia="Times New Roman" w:hAnsi="Times New Roman" w:cs="Times New Roman"/>
          <w:sz w:val="20"/>
          <w:szCs w:val="20"/>
          <w:lang w:eastAsia="pl-PL"/>
        </w:rPr>
        <w:t>.</w:t>
      </w:r>
    </w:p>
    <w:p w:rsidR="00316CD2" w:rsidRPr="00AF274D" w:rsidRDefault="00AF274D" w:rsidP="002F1372">
      <w:pPr>
        <w:pStyle w:val="Akapitzlist"/>
        <w:numPr>
          <w:ilvl w:val="3"/>
          <w:numId w:val="2"/>
        </w:numPr>
        <w:spacing w:after="0" w:line="240" w:lineRule="auto"/>
        <w:ind w:left="426" w:hanging="42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Bieg terminu związania ofertą </w:t>
      </w:r>
      <w:r w:rsidR="00316CD2" w:rsidRPr="00AF274D">
        <w:rPr>
          <w:rFonts w:ascii="Times New Roman" w:eastAsia="Times New Roman" w:hAnsi="Times New Roman" w:cs="Times New Roman"/>
          <w:sz w:val="20"/>
          <w:szCs w:val="20"/>
          <w:lang w:eastAsia="pl-PL"/>
        </w:rPr>
        <w:t xml:space="preserve">rozpoczyna się wraz z upływem terminu składania ofert. </w:t>
      </w:r>
    </w:p>
    <w:p w:rsidR="00316CD2" w:rsidRPr="005C04EA"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Default="000923BA"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XI</w:t>
      </w:r>
      <w:r w:rsidRPr="000923BA">
        <w:rPr>
          <w:rFonts w:ascii="Times New Roman" w:eastAsia="Times New Roman" w:hAnsi="Times New Roman" w:cs="Times New Roman"/>
          <w:b/>
          <w:sz w:val="20"/>
          <w:szCs w:val="20"/>
          <w:lang w:eastAsia="pl-PL"/>
        </w:rPr>
        <w:t>:</w:t>
      </w:r>
      <w:r w:rsidR="00316CD2" w:rsidRPr="000923BA">
        <w:rPr>
          <w:rFonts w:ascii="Times New Roman" w:eastAsia="Times New Roman" w:hAnsi="Times New Roman" w:cs="Times New Roman"/>
          <w:b/>
          <w:sz w:val="20"/>
          <w:szCs w:val="20"/>
          <w:lang w:eastAsia="pl-PL"/>
        </w:rPr>
        <w:t xml:space="preserve"> OPIS SPOSOBU PRZYGOTOWANIA OFERTY.</w:t>
      </w:r>
    </w:p>
    <w:p w:rsidR="007E2479" w:rsidRPr="007E2479" w:rsidRDefault="007E2479" w:rsidP="002F1372">
      <w:pPr>
        <w:pStyle w:val="Akapitzlist"/>
        <w:numPr>
          <w:ilvl w:val="6"/>
          <w:numId w:val="2"/>
        </w:numPr>
        <w:spacing w:after="0" w:line="240" w:lineRule="auto"/>
        <w:ind w:left="426" w:hanging="426"/>
        <w:jc w:val="both"/>
        <w:rPr>
          <w:rFonts w:ascii="Times New Roman" w:eastAsia="Times New Roman" w:hAnsi="Times New Roman" w:cs="Times New Roman"/>
          <w:b/>
          <w:sz w:val="20"/>
          <w:szCs w:val="20"/>
          <w:u w:val="single"/>
          <w:lang w:eastAsia="pl-PL"/>
        </w:rPr>
      </w:pPr>
      <w:r w:rsidRPr="007E2479">
        <w:rPr>
          <w:rFonts w:ascii="Times New Roman" w:hAnsi="Times New Roman" w:cs="Times New Roman"/>
          <w:sz w:val="20"/>
          <w:szCs w:val="20"/>
        </w:rPr>
        <w:t>Oferta powinna być sporządzona w języku polskim, z zachowaniem postaci elektronicznej</w:t>
      </w:r>
      <w:r w:rsidRPr="007E2479">
        <w:rPr>
          <w:rFonts w:ascii="Times New Roman" w:eastAsia="Calibri" w:hAnsi="Times New Roman" w:cs="Times New Roman"/>
          <w:sz w:val="20"/>
          <w:szCs w:val="20"/>
        </w:rPr>
        <w:t xml:space="preserve"> w formacie danych </w:t>
      </w:r>
      <w:r w:rsidRPr="00E861ED">
        <w:rPr>
          <w:rFonts w:ascii="Times New Roman" w:eastAsia="Calibri" w:hAnsi="Times New Roman" w:cs="Times New Roman"/>
          <w:i/>
          <w:sz w:val="20"/>
          <w:szCs w:val="20"/>
        </w:rPr>
        <w:t>doc, docx</w:t>
      </w:r>
      <w:r w:rsidRPr="00E861ED">
        <w:rPr>
          <w:rFonts w:ascii="Times New Roman" w:hAnsi="Times New Roman" w:cs="Times New Roman"/>
          <w:sz w:val="20"/>
          <w:szCs w:val="20"/>
        </w:rPr>
        <w:t xml:space="preserve"> </w:t>
      </w:r>
      <w:r w:rsidRPr="007E2479">
        <w:rPr>
          <w:rFonts w:ascii="Times New Roman" w:hAnsi="Times New Roman" w:cs="Times New Roman"/>
          <w:sz w:val="20"/>
          <w:szCs w:val="20"/>
        </w:rPr>
        <w:t xml:space="preserve">i podpisana kwalifikowanym podpisem elektronicznym. Sposób złożenia oferty, w tym zaszyfrowania oferty opisany został w Regulaminie korzystania z </w:t>
      </w:r>
      <w:r w:rsidRPr="00E861ED">
        <w:rPr>
          <w:rFonts w:ascii="Times New Roman" w:hAnsi="Times New Roman" w:cs="Times New Roman"/>
          <w:i/>
          <w:sz w:val="20"/>
          <w:szCs w:val="20"/>
        </w:rPr>
        <w:t>miniPortal.</w:t>
      </w:r>
      <w:r w:rsidRPr="007E2479">
        <w:rPr>
          <w:rFonts w:ascii="Times New Roman" w:hAnsi="Times New Roman" w:cs="Times New Roman"/>
          <w:sz w:val="20"/>
          <w:szCs w:val="20"/>
        </w:rPr>
        <w:t xml:space="preserve"> Ofertę należy złożyć w oryginale. Zamawiający nie dopuszcza możliwości złożenia skanu oferty </w:t>
      </w:r>
      <w:r w:rsidRPr="007E2479">
        <w:rPr>
          <w:rFonts w:ascii="Times New Roman" w:eastAsia="Calibri" w:hAnsi="Times New Roman" w:cs="Times New Roman"/>
          <w:sz w:val="20"/>
          <w:szCs w:val="20"/>
        </w:rPr>
        <w:t>opatrzonej kwalifikowanym podpisem elektronicznym</w:t>
      </w:r>
    </w:p>
    <w:p w:rsidR="00316CD2" w:rsidRPr="00E861ED" w:rsidRDefault="00E861ED" w:rsidP="002F1372">
      <w:pPr>
        <w:pStyle w:val="Akapitzlist"/>
        <w:numPr>
          <w:ilvl w:val="6"/>
          <w:numId w:val="2"/>
        </w:numPr>
        <w:spacing w:after="0" w:line="240" w:lineRule="auto"/>
        <w:ind w:left="426" w:hanging="426"/>
        <w:rPr>
          <w:rFonts w:ascii="Times New Roman" w:eastAsia="Times New Roman" w:hAnsi="Times New Roman" w:cs="Times New Roman"/>
          <w:b/>
          <w:sz w:val="20"/>
          <w:szCs w:val="20"/>
          <w:u w:val="single"/>
          <w:lang w:eastAsia="pl-PL"/>
        </w:rPr>
      </w:pPr>
      <w:r w:rsidRPr="00E861ED">
        <w:rPr>
          <w:rFonts w:ascii="Times New Roman" w:eastAsia="Times New Roman" w:hAnsi="Times New Roman" w:cs="Times New Roman"/>
          <w:sz w:val="20"/>
          <w:szCs w:val="20"/>
          <w:lang w:eastAsia="pl-PL"/>
        </w:rPr>
        <w:t>Treść oferty musi być zgodna</w:t>
      </w:r>
      <w:r w:rsidR="00316CD2" w:rsidRPr="00E861ED">
        <w:rPr>
          <w:rFonts w:ascii="Times New Roman" w:eastAsia="Times New Roman" w:hAnsi="Times New Roman" w:cs="Times New Roman"/>
          <w:sz w:val="20"/>
          <w:szCs w:val="20"/>
          <w:lang w:eastAsia="pl-PL"/>
        </w:rPr>
        <w:t xml:space="preserve"> z </w:t>
      </w:r>
      <w:r w:rsidRPr="00E861ED">
        <w:rPr>
          <w:rFonts w:ascii="Times New Roman" w:eastAsia="Times New Roman" w:hAnsi="Times New Roman" w:cs="Times New Roman"/>
          <w:sz w:val="20"/>
          <w:szCs w:val="20"/>
          <w:lang w:eastAsia="pl-PL"/>
        </w:rPr>
        <w:t>treścią SIWZ</w:t>
      </w:r>
      <w:r>
        <w:rPr>
          <w:rFonts w:ascii="Times New Roman" w:eastAsia="Times New Roman" w:hAnsi="Times New Roman" w:cs="Times New Roman"/>
          <w:sz w:val="20"/>
          <w:szCs w:val="20"/>
          <w:lang w:eastAsia="pl-PL"/>
        </w:rPr>
        <w:t>.</w:t>
      </w:r>
    </w:p>
    <w:p w:rsidR="000923BA" w:rsidRPr="000923BA" w:rsidRDefault="00316CD2"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0923BA">
        <w:rPr>
          <w:rFonts w:ascii="Times New Roman" w:eastAsia="Times New Roman" w:hAnsi="Times New Roman" w:cs="Times New Roman"/>
          <w:sz w:val="20"/>
          <w:szCs w:val="20"/>
          <w:lang w:eastAsia="pl-PL"/>
        </w:rPr>
        <w:t>Oferta musi obejmować co najmniej jedn</w:t>
      </w:r>
      <w:r w:rsidR="00E861ED" w:rsidRPr="000923BA">
        <w:rPr>
          <w:rFonts w:ascii="Times New Roman" w:eastAsia="Times New Roman" w:hAnsi="Times New Roman" w:cs="Times New Roman"/>
          <w:sz w:val="20"/>
          <w:szCs w:val="20"/>
          <w:lang w:eastAsia="pl-PL"/>
        </w:rPr>
        <w:t>ą część</w:t>
      </w:r>
      <w:r w:rsidRPr="000923BA">
        <w:rPr>
          <w:rFonts w:ascii="Times New Roman" w:eastAsia="Times New Roman" w:hAnsi="Times New Roman" w:cs="Times New Roman"/>
          <w:sz w:val="20"/>
          <w:szCs w:val="20"/>
          <w:lang w:eastAsia="pl-PL"/>
        </w:rPr>
        <w:t xml:space="preserve"> tj. pełen asortyment </w:t>
      </w:r>
      <w:r w:rsidR="006909D8" w:rsidRPr="000923BA">
        <w:rPr>
          <w:rFonts w:ascii="Times New Roman" w:eastAsia="Times New Roman" w:hAnsi="Times New Roman" w:cs="Times New Roman"/>
          <w:sz w:val="20"/>
          <w:szCs w:val="20"/>
          <w:lang w:eastAsia="pl-PL"/>
        </w:rPr>
        <w:t>sprzętu</w:t>
      </w:r>
      <w:r w:rsidRPr="000923BA">
        <w:rPr>
          <w:rFonts w:ascii="Times New Roman" w:eastAsia="Times New Roman" w:hAnsi="Times New Roman" w:cs="Times New Roman"/>
          <w:sz w:val="20"/>
          <w:szCs w:val="20"/>
          <w:lang w:eastAsia="pl-PL"/>
        </w:rPr>
        <w:t xml:space="preserve"> z oferowane</w:t>
      </w:r>
      <w:r w:rsidR="00E861ED" w:rsidRPr="000923BA">
        <w:rPr>
          <w:rFonts w:ascii="Times New Roman" w:eastAsia="Times New Roman" w:hAnsi="Times New Roman" w:cs="Times New Roman"/>
          <w:sz w:val="20"/>
          <w:szCs w:val="20"/>
          <w:lang w:eastAsia="pl-PL"/>
        </w:rPr>
        <w:t>j części</w:t>
      </w:r>
      <w:r w:rsidRPr="000923BA">
        <w:rPr>
          <w:rFonts w:ascii="Times New Roman" w:eastAsia="Times New Roman" w:hAnsi="Times New Roman" w:cs="Times New Roman"/>
          <w:sz w:val="20"/>
          <w:szCs w:val="20"/>
          <w:lang w:eastAsia="pl-PL"/>
        </w:rPr>
        <w:t xml:space="preserve">. </w:t>
      </w:r>
    </w:p>
    <w:p w:rsidR="000923BA" w:rsidRPr="000923BA" w:rsidRDefault="000923BA"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eastAsia="Times New Roman" w:hAnsi="Times New Roman" w:cs="Times New Roman"/>
          <w:sz w:val="20"/>
          <w:szCs w:val="20"/>
          <w:lang w:eastAsia="pl-PL"/>
        </w:rPr>
        <w:t xml:space="preserve">Do przygotowania oferty zaleca się wykorzystanie </w:t>
      </w:r>
      <w:r w:rsidRPr="000923BA">
        <w:rPr>
          <w:rFonts w:ascii="Times New Roman" w:eastAsia="Times New Roman" w:hAnsi="Times New Roman" w:cs="Times New Roman"/>
          <w:b/>
          <w:sz w:val="20"/>
          <w:szCs w:val="20"/>
          <w:lang w:eastAsia="pl-PL"/>
        </w:rPr>
        <w:t>załącznika nr 1 do SIWZ-</w:t>
      </w:r>
      <w:r w:rsidR="00316CD2" w:rsidRPr="000923BA">
        <w:rPr>
          <w:rFonts w:ascii="Times New Roman" w:eastAsia="Times New Roman" w:hAnsi="Times New Roman" w:cs="Times New Roman"/>
          <w:b/>
          <w:sz w:val="20"/>
          <w:szCs w:val="20"/>
          <w:lang w:eastAsia="pl-PL"/>
        </w:rPr>
        <w:t xml:space="preserve"> </w:t>
      </w:r>
      <w:r w:rsidRPr="000923BA">
        <w:rPr>
          <w:rFonts w:ascii="Times New Roman" w:eastAsia="Times New Roman" w:hAnsi="Times New Roman" w:cs="Times New Roman"/>
          <w:b/>
          <w:sz w:val="20"/>
          <w:szCs w:val="20"/>
          <w:lang w:eastAsia="pl-PL"/>
        </w:rPr>
        <w:t>formularz</w:t>
      </w:r>
      <w:r w:rsidR="00316CD2" w:rsidRPr="000923BA">
        <w:rPr>
          <w:rFonts w:ascii="Times New Roman" w:eastAsia="Times New Roman" w:hAnsi="Times New Roman" w:cs="Times New Roman"/>
          <w:b/>
          <w:sz w:val="20"/>
          <w:szCs w:val="20"/>
          <w:lang w:eastAsia="pl-PL"/>
        </w:rPr>
        <w:t xml:space="preserve"> oferty </w:t>
      </w:r>
      <w:r w:rsidR="00316CD2" w:rsidRPr="000923BA">
        <w:rPr>
          <w:rFonts w:ascii="Times New Roman" w:eastAsia="Times New Roman" w:hAnsi="Times New Roman" w:cs="Times New Roman"/>
          <w:sz w:val="20"/>
          <w:szCs w:val="20"/>
          <w:lang w:eastAsia="pl-PL"/>
        </w:rPr>
        <w:t>i wypełnioną tabelę</w:t>
      </w:r>
      <w:r>
        <w:rPr>
          <w:rFonts w:ascii="Times New Roman" w:eastAsia="Times New Roman" w:hAnsi="Times New Roman" w:cs="Times New Roman"/>
          <w:sz w:val="20"/>
          <w:szCs w:val="20"/>
          <w:lang w:eastAsia="pl-PL"/>
        </w:rPr>
        <w:t xml:space="preserve"> </w:t>
      </w:r>
      <w:r w:rsidRPr="000923BA">
        <w:rPr>
          <w:rFonts w:ascii="Times New Roman" w:eastAsia="Times New Roman" w:hAnsi="Times New Roman" w:cs="Times New Roman"/>
          <w:sz w:val="20"/>
          <w:szCs w:val="20"/>
          <w:lang w:eastAsia="pl-PL"/>
        </w:rPr>
        <w:t xml:space="preserve">z </w:t>
      </w:r>
      <w:r w:rsidR="00316CD2" w:rsidRPr="000923BA">
        <w:rPr>
          <w:rFonts w:ascii="Times New Roman" w:eastAsia="Times New Roman" w:hAnsi="Times New Roman" w:cs="Times New Roman"/>
          <w:b/>
          <w:sz w:val="20"/>
          <w:szCs w:val="20"/>
          <w:lang w:eastAsia="pl-PL"/>
        </w:rPr>
        <w:t>załącznik</w:t>
      </w:r>
      <w:r>
        <w:rPr>
          <w:rFonts w:ascii="Times New Roman" w:eastAsia="Times New Roman" w:hAnsi="Times New Roman" w:cs="Times New Roman"/>
          <w:b/>
          <w:sz w:val="20"/>
          <w:szCs w:val="20"/>
          <w:lang w:eastAsia="pl-PL"/>
        </w:rPr>
        <w:t>a</w:t>
      </w:r>
      <w:r w:rsidR="00316CD2" w:rsidRPr="000923BA">
        <w:rPr>
          <w:rFonts w:ascii="Times New Roman" w:eastAsia="Times New Roman" w:hAnsi="Times New Roman" w:cs="Times New Roman"/>
          <w:b/>
          <w:sz w:val="20"/>
          <w:szCs w:val="20"/>
          <w:lang w:eastAsia="pl-PL"/>
        </w:rPr>
        <w:t xml:space="preserve"> nr 2/1- 2/</w:t>
      </w:r>
      <w:r w:rsidR="00A46B05">
        <w:rPr>
          <w:rFonts w:ascii="Times New Roman" w:eastAsia="Times New Roman" w:hAnsi="Times New Roman" w:cs="Times New Roman"/>
          <w:b/>
          <w:sz w:val="20"/>
          <w:szCs w:val="20"/>
          <w:lang w:eastAsia="pl-PL"/>
        </w:rPr>
        <w:t>2</w:t>
      </w:r>
      <w:r w:rsidRPr="000923BA">
        <w:rPr>
          <w:rFonts w:ascii="Times New Roman" w:eastAsia="Times New Roman" w:hAnsi="Times New Roman" w:cs="Times New Roman"/>
          <w:b/>
          <w:sz w:val="20"/>
          <w:szCs w:val="20"/>
          <w:lang w:eastAsia="pl-PL"/>
        </w:rPr>
        <w:t>-</w:t>
      </w:r>
      <w:r w:rsidR="00316CD2" w:rsidRPr="000923BA">
        <w:rPr>
          <w:rFonts w:ascii="Times New Roman" w:eastAsia="Times New Roman" w:hAnsi="Times New Roman" w:cs="Times New Roman"/>
          <w:b/>
          <w:sz w:val="20"/>
          <w:szCs w:val="20"/>
          <w:lang w:eastAsia="pl-PL"/>
        </w:rPr>
        <w:t xml:space="preserve"> </w:t>
      </w:r>
      <w:r w:rsidRPr="000923BA">
        <w:rPr>
          <w:rFonts w:ascii="Times New Roman" w:eastAsia="Times New Roman" w:hAnsi="Times New Roman" w:cs="Times New Roman"/>
          <w:b/>
          <w:sz w:val="20"/>
          <w:szCs w:val="20"/>
          <w:lang w:eastAsia="pl-PL"/>
        </w:rPr>
        <w:t>szczegółowy opis przedmiotu zamówienia</w:t>
      </w:r>
      <w:r>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sz w:val="20"/>
          <w:szCs w:val="20"/>
          <w:lang w:eastAsia="pl-PL"/>
        </w:rPr>
        <w:t>oraz zamieszczenie</w:t>
      </w:r>
      <w:r w:rsidR="004E340E">
        <w:rPr>
          <w:rFonts w:ascii="Times New Roman" w:eastAsia="Times New Roman" w:hAnsi="Times New Roman" w:cs="Times New Roman"/>
          <w:sz w:val="20"/>
          <w:szCs w:val="20"/>
          <w:lang w:eastAsia="pl-PL"/>
        </w:rPr>
        <w:t xml:space="preserve"> tych dokumentów na początku oferty lub zawarcie wymaganych w ww. załącznikach informacji na początku oferty.</w:t>
      </w:r>
    </w:p>
    <w:p w:rsidR="00A21F3B" w:rsidRDefault="004E340E"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Oferta musi zawierać:</w:t>
      </w:r>
    </w:p>
    <w:p w:rsidR="00A8693B" w:rsidRDefault="00A8693B"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formularz oferty wraz z </w:t>
      </w:r>
      <w:r w:rsidRPr="000923BA">
        <w:rPr>
          <w:rFonts w:ascii="Times New Roman" w:eastAsia="Times New Roman" w:hAnsi="Times New Roman" w:cs="Times New Roman"/>
          <w:sz w:val="20"/>
          <w:szCs w:val="20"/>
          <w:lang w:eastAsia="pl-PL"/>
        </w:rPr>
        <w:t>wypełnioną tabel</w:t>
      </w:r>
      <w:r>
        <w:rPr>
          <w:rFonts w:ascii="Times New Roman" w:eastAsia="Times New Roman" w:hAnsi="Times New Roman" w:cs="Times New Roman"/>
          <w:sz w:val="20"/>
          <w:szCs w:val="20"/>
          <w:lang w:eastAsia="pl-PL"/>
        </w:rPr>
        <w:t>ą</w:t>
      </w:r>
      <w:r w:rsidRPr="000923BA">
        <w:rPr>
          <w:rFonts w:ascii="Times New Roman" w:eastAsia="Times New Roman" w:hAnsi="Times New Roman" w:cs="Times New Roman"/>
          <w:b/>
          <w:sz w:val="20"/>
          <w:szCs w:val="20"/>
          <w:lang w:eastAsia="pl-PL"/>
        </w:rPr>
        <w:t>- szczegółowy opis przedmiotu zamówienia</w:t>
      </w:r>
      <w:r>
        <w:rPr>
          <w:rFonts w:ascii="Times New Roman" w:eastAsia="Times New Roman" w:hAnsi="Times New Roman" w:cs="Times New Roman"/>
          <w:b/>
          <w:sz w:val="20"/>
          <w:szCs w:val="20"/>
          <w:lang w:eastAsia="pl-PL"/>
        </w:rPr>
        <w:t xml:space="preserve"> </w:t>
      </w:r>
      <w:r w:rsidRPr="00A8693B">
        <w:rPr>
          <w:rFonts w:ascii="Times New Roman" w:eastAsia="Times New Roman" w:hAnsi="Times New Roman" w:cs="Times New Roman"/>
          <w:sz w:val="20"/>
          <w:szCs w:val="20"/>
          <w:lang w:eastAsia="pl-PL"/>
        </w:rPr>
        <w:t>dla danej części</w:t>
      </w:r>
      <w:r>
        <w:rPr>
          <w:rFonts w:ascii="Times New Roman" w:eastAsia="Times New Roman" w:hAnsi="Times New Roman" w:cs="Times New Roman"/>
          <w:b/>
          <w:sz w:val="20"/>
          <w:szCs w:val="20"/>
          <w:lang w:eastAsia="pl-PL"/>
        </w:rPr>
        <w:t xml:space="preserve"> </w:t>
      </w:r>
      <w:r w:rsidR="00E15FB6">
        <w:rPr>
          <w:rFonts w:ascii="Times New Roman" w:hAnsi="Times New Roman" w:cs="Times New Roman"/>
          <w:sz w:val="20"/>
          <w:szCs w:val="20"/>
        </w:rPr>
        <w:t xml:space="preserve">wraz z </w:t>
      </w:r>
      <w:r>
        <w:rPr>
          <w:rFonts w:ascii="Times New Roman" w:hAnsi="Times New Roman" w:cs="Times New Roman"/>
          <w:sz w:val="20"/>
          <w:szCs w:val="20"/>
        </w:rPr>
        <w:t>załącznikami</w:t>
      </w:r>
      <w:r w:rsidR="00E15FB6">
        <w:rPr>
          <w:rFonts w:ascii="Times New Roman" w:hAnsi="Times New Roman" w:cs="Times New Roman"/>
          <w:sz w:val="20"/>
          <w:szCs w:val="20"/>
        </w:rPr>
        <w:t>,</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pełną nazwę Wykonawcy,</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adres siedziby Wykonawcy wraz z danymi teleadresowymi,</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cenę, w ramach której wykonawca składa ofertę zawierającą wszelkie koszty, wyliczone zgodnie z postanowieniami ROZDZIAŁU XIII,</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dokumenty i oświadczenia określone w ROZDZIALE VII ust.1 pkt.1,</w:t>
      </w:r>
    </w:p>
    <w:p w:rsidR="00E15FB6"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okres gwarancji dla oferowane</w:t>
      </w:r>
      <w:r w:rsidR="00483DE0">
        <w:rPr>
          <w:rFonts w:ascii="Times New Roman" w:hAnsi="Times New Roman" w:cs="Times New Roman"/>
          <w:sz w:val="20"/>
          <w:szCs w:val="20"/>
        </w:rPr>
        <w:t>go</w:t>
      </w:r>
      <w:r>
        <w:rPr>
          <w:rFonts w:ascii="Times New Roman" w:hAnsi="Times New Roman" w:cs="Times New Roman"/>
          <w:sz w:val="20"/>
          <w:szCs w:val="20"/>
        </w:rPr>
        <w:t xml:space="preserve"> sprzętu z danej części.</w:t>
      </w:r>
    </w:p>
    <w:p w:rsidR="004E340E" w:rsidRDefault="00E15FB6" w:rsidP="004B6FDF">
      <w:pPr>
        <w:pStyle w:val="Akapitzlist"/>
        <w:numPr>
          <w:ilvl w:val="0"/>
          <w:numId w:val="39"/>
        </w:numPr>
        <w:spacing w:after="0" w:line="240" w:lineRule="auto"/>
        <w:ind w:left="426" w:hanging="426"/>
        <w:jc w:val="both"/>
        <w:rPr>
          <w:rFonts w:ascii="Times New Roman" w:hAnsi="Times New Roman" w:cs="Times New Roman"/>
          <w:sz w:val="20"/>
          <w:szCs w:val="20"/>
        </w:rPr>
      </w:pPr>
      <w:r w:rsidRPr="00E15FB6">
        <w:rPr>
          <w:rFonts w:ascii="Times New Roman" w:hAnsi="Times New Roman" w:cs="Times New Roman"/>
          <w:sz w:val="20"/>
          <w:szCs w:val="20"/>
        </w:rPr>
        <w:t>Jeśli Wykonawca zamierza skorzystać z usług podwykonawców przy realizacji przedmiotowego zamówienia, obowiązany jest wskazać w ofercie część zamówienia, której wykonanie zleci podwykonawcom- o ile dotyczy.</w:t>
      </w:r>
    </w:p>
    <w:p w:rsidR="0090044C" w:rsidRDefault="0090044C" w:rsidP="002F1372">
      <w:pPr>
        <w:pStyle w:val="Akapitzlist"/>
        <w:numPr>
          <w:ilvl w:val="6"/>
          <w:numId w:val="2"/>
        </w:numPr>
        <w:spacing w:after="0" w:line="240" w:lineRule="auto"/>
        <w:ind w:left="426" w:hanging="426"/>
        <w:jc w:val="both"/>
        <w:rPr>
          <w:rFonts w:ascii="Times New Roman" w:hAnsi="Times New Roman" w:cs="Times New Roman"/>
          <w:sz w:val="20"/>
          <w:szCs w:val="20"/>
        </w:rPr>
      </w:pPr>
      <w:r>
        <w:rPr>
          <w:rFonts w:ascii="Times New Roman" w:hAnsi="Times New Roman" w:cs="Times New Roman"/>
          <w:sz w:val="20"/>
          <w:szCs w:val="20"/>
        </w:rPr>
        <w:t xml:space="preserve">Dokumenty lub oświadczenia muszą być przedłożone w oryginale w postaci dokumentu elektronicznego lub w elektronicznej kopii dokumentu lub oświadczenia poświadczonej za zgodność z oryginałem przez </w:t>
      </w:r>
      <w:r w:rsidR="00CB2A68">
        <w:rPr>
          <w:rFonts w:ascii="Times New Roman" w:hAnsi="Times New Roman" w:cs="Times New Roman"/>
          <w:sz w:val="20"/>
          <w:szCs w:val="20"/>
        </w:rPr>
        <w:t>W</w:t>
      </w:r>
      <w:r>
        <w:rPr>
          <w:rFonts w:ascii="Times New Roman" w:hAnsi="Times New Roman" w:cs="Times New Roman"/>
          <w:sz w:val="20"/>
          <w:szCs w:val="20"/>
        </w:rPr>
        <w:t xml:space="preserve">ykonawcę, </w:t>
      </w:r>
      <w:r w:rsidR="00CB2A68">
        <w:rPr>
          <w:rFonts w:ascii="Times New Roman" w:hAnsi="Times New Roman" w:cs="Times New Roman"/>
          <w:sz w:val="20"/>
          <w:szCs w:val="20"/>
        </w:rPr>
        <w:t xml:space="preserve">z </w:t>
      </w:r>
      <w:r>
        <w:rPr>
          <w:rFonts w:ascii="Times New Roman" w:hAnsi="Times New Roman" w:cs="Times New Roman"/>
          <w:sz w:val="20"/>
          <w:szCs w:val="20"/>
        </w:rPr>
        <w:t>zastrzeżeniem ust.</w:t>
      </w:r>
      <w:r w:rsidR="00CB2A68">
        <w:rPr>
          <w:rFonts w:ascii="Times New Roman" w:hAnsi="Times New Roman" w:cs="Times New Roman"/>
          <w:sz w:val="20"/>
          <w:szCs w:val="20"/>
        </w:rPr>
        <w:t xml:space="preserve"> </w:t>
      </w:r>
      <w:r>
        <w:rPr>
          <w:rFonts w:ascii="Times New Roman" w:hAnsi="Times New Roman" w:cs="Times New Roman"/>
          <w:sz w:val="20"/>
          <w:szCs w:val="20"/>
        </w:rPr>
        <w:t>7 niniejszego rozdziału. Poświadczenie za zgodność z orygina</w:t>
      </w:r>
      <w:r w:rsidR="00CB2A68">
        <w:rPr>
          <w:rFonts w:ascii="Times New Roman" w:hAnsi="Times New Roman" w:cs="Times New Roman"/>
          <w:sz w:val="20"/>
          <w:szCs w:val="20"/>
        </w:rPr>
        <w:t>ł</w:t>
      </w:r>
      <w:r>
        <w:rPr>
          <w:rFonts w:ascii="Times New Roman" w:hAnsi="Times New Roman" w:cs="Times New Roman"/>
          <w:sz w:val="20"/>
          <w:szCs w:val="20"/>
        </w:rPr>
        <w:t>em elektronicznej kopii dokumentu lub oświadczenia następuje przy użyciu kwalifikowanego podpisu elektronicznego.</w:t>
      </w:r>
    </w:p>
    <w:p w:rsidR="00956A48" w:rsidRDefault="00783006"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956A48">
        <w:rPr>
          <w:rFonts w:ascii="Times New Roman" w:hAnsi="Times New Roman" w:cs="Times New Roman"/>
          <w:sz w:val="20"/>
          <w:szCs w:val="20"/>
        </w:rPr>
        <w:t>Oferta, oświadczenia oraz dokumenty wystawione przez Wykonawcę musz</w:t>
      </w:r>
      <w:r w:rsidR="004006CD">
        <w:rPr>
          <w:rFonts w:ascii="Times New Roman" w:hAnsi="Times New Roman" w:cs="Times New Roman"/>
          <w:sz w:val="20"/>
          <w:szCs w:val="20"/>
        </w:rPr>
        <w:t>ą</w:t>
      </w:r>
      <w:r w:rsidRPr="00956A48">
        <w:rPr>
          <w:rFonts w:ascii="Times New Roman" w:hAnsi="Times New Roman" w:cs="Times New Roman"/>
          <w:sz w:val="20"/>
          <w:szCs w:val="20"/>
        </w:rPr>
        <w:t xml:space="preserve"> być podpisane przez Wykonawcę albo osoby uprawnione do jego reprezentowania</w:t>
      </w:r>
      <w:r w:rsidR="00956A48" w:rsidRPr="00956A48">
        <w:rPr>
          <w:rFonts w:ascii="Times New Roman" w:hAnsi="Times New Roman" w:cs="Times New Roman"/>
          <w:sz w:val="20"/>
          <w:szCs w:val="20"/>
        </w:rPr>
        <w:t xml:space="preserve"> (przy czym oryginał pełnomocnictwa lub uwierzytelniona kopia musz</w:t>
      </w:r>
      <w:r w:rsidR="004006CD">
        <w:rPr>
          <w:rFonts w:ascii="Times New Roman" w:hAnsi="Times New Roman" w:cs="Times New Roman"/>
          <w:sz w:val="20"/>
          <w:szCs w:val="20"/>
        </w:rPr>
        <w:t>ą</w:t>
      </w:r>
      <w:r w:rsidR="00956A48" w:rsidRPr="00956A48">
        <w:rPr>
          <w:rFonts w:ascii="Times New Roman" w:hAnsi="Times New Roman" w:cs="Times New Roman"/>
          <w:sz w:val="20"/>
          <w:szCs w:val="20"/>
        </w:rPr>
        <w:t xml:space="preserve"> być dołączone do oferty). Kopia pełnomocnictwa nie może być uwierzytelnion</w:t>
      </w:r>
      <w:r w:rsidR="004006CD">
        <w:rPr>
          <w:rFonts w:ascii="Times New Roman" w:hAnsi="Times New Roman" w:cs="Times New Roman"/>
          <w:sz w:val="20"/>
          <w:szCs w:val="20"/>
        </w:rPr>
        <w:t>a</w:t>
      </w:r>
      <w:r w:rsidR="00956A48" w:rsidRPr="00956A48">
        <w:rPr>
          <w:rFonts w:ascii="Times New Roman" w:hAnsi="Times New Roman" w:cs="Times New Roman"/>
          <w:sz w:val="20"/>
          <w:szCs w:val="20"/>
        </w:rPr>
        <w:t xml:space="preserve"> przez u</w:t>
      </w:r>
      <w:r w:rsidR="00956A48">
        <w:rPr>
          <w:rFonts w:ascii="Times New Roman" w:hAnsi="Times New Roman" w:cs="Times New Roman"/>
          <w:sz w:val="20"/>
          <w:szCs w:val="20"/>
        </w:rPr>
        <w:t>p</w:t>
      </w:r>
      <w:r w:rsidR="00956A48" w:rsidRPr="00956A48">
        <w:rPr>
          <w:rFonts w:ascii="Times New Roman" w:hAnsi="Times New Roman" w:cs="Times New Roman"/>
          <w:sz w:val="20"/>
          <w:szCs w:val="20"/>
        </w:rPr>
        <w:t>ełnomocnionego.</w:t>
      </w:r>
    </w:p>
    <w:p w:rsidR="00A21F3B" w:rsidRPr="00956A48" w:rsidRDefault="00A21F3B" w:rsidP="002F1372">
      <w:pPr>
        <w:pStyle w:val="Akapitzlist"/>
        <w:numPr>
          <w:ilvl w:val="6"/>
          <w:numId w:val="2"/>
        </w:numPr>
        <w:spacing w:after="0" w:line="240" w:lineRule="auto"/>
        <w:ind w:left="426" w:hanging="426"/>
        <w:jc w:val="both"/>
        <w:rPr>
          <w:rFonts w:ascii="Times New Roman" w:hAnsi="Times New Roman" w:cs="Times New Roman"/>
          <w:sz w:val="20"/>
          <w:szCs w:val="20"/>
        </w:rPr>
      </w:pPr>
      <w:r w:rsidRPr="00956A48">
        <w:rPr>
          <w:rFonts w:ascii="Times New Roman" w:hAnsi="Times New Roman" w:cs="Times New Roman"/>
          <w:sz w:val="20"/>
          <w:szCs w:val="20"/>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A21F3B" w:rsidRPr="00272348" w:rsidRDefault="00A21F3B" w:rsidP="002F1372">
      <w:pPr>
        <w:pStyle w:val="Bezodstpw"/>
        <w:numPr>
          <w:ilvl w:val="6"/>
          <w:numId w:val="2"/>
        </w:numPr>
        <w:ind w:left="426" w:hanging="426"/>
        <w:jc w:val="both"/>
        <w:rPr>
          <w:rFonts w:ascii="Times New Roman" w:hAnsi="Times New Roman" w:cs="Times New Roman"/>
          <w:sz w:val="20"/>
          <w:szCs w:val="20"/>
        </w:rPr>
      </w:pPr>
      <w:r w:rsidRPr="00272348">
        <w:rPr>
          <w:rFonts w:ascii="Times New Roman" w:eastAsia="Calibri" w:hAnsi="Times New Roman" w:cs="Times New Roman"/>
          <w:sz w:val="20"/>
          <w:szCs w:val="20"/>
        </w:rPr>
        <w:t>Do oferty</w:t>
      </w:r>
      <w:r>
        <w:rPr>
          <w:rFonts w:ascii="Times New Roman" w:eastAsia="Calibri" w:hAnsi="Times New Roman" w:cs="Times New Roman"/>
          <w:sz w:val="20"/>
          <w:szCs w:val="20"/>
        </w:rPr>
        <w:t xml:space="preserve"> </w:t>
      </w:r>
      <w:r w:rsidRPr="00272348">
        <w:rPr>
          <w:rFonts w:ascii="Times New Roman" w:eastAsia="Calibri" w:hAnsi="Times New Roman" w:cs="Times New Roman"/>
          <w:sz w:val="20"/>
          <w:szCs w:val="20"/>
        </w:rPr>
        <w:t xml:space="preserve">należy dołączyć Jednolity Europejski Dokument Zamówienia w postaci elektronicznej opatrzonej kwalifikowanym podpisem elektronicznym, </w:t>
      </w:r>
      <w:r w:rsidRPr="00272348">
        <w:rPr>
          <w:rFonts w:ascii="Times New Roman" w:hAnsi="Times New Roman" w:cs="Times New Roman"/>
          <w:sz w:val="20"/>
          <w:szCs w:val="20"/>
        </w:rPr>
        <w:t xml:space="preserve">a następnie wraz z plikami stanowiącymi ofertę skompresować do jednego pliku archiwum (ZIP). </w:t>
      </w:r>
    </w:p>
    <w:p w:rsidR="00FE47BB" w:rsidRPr="005C04EA" w:rsidRDefault="00FE47BB" w:rsidP="00316CD2">
      <w:pPr>
        <w:spacing w:after="0" w:line="240" w:lineRule="auto"/>
        <w:rPr>
          <w:rFonts w:ascii="Times New Roman" w:eastAsia="Times New Roman" w:hAnsi="Times New Roman" w:cs="Times New Roman"/>
          <w:b/>
          <w:sz w:val="8"/>
          <w:szCs w:val="8"/>
          <w:u w:val="single"/>
          <w:lang w:eastAsia="pl-PL"/>
        </w:rPr>
      </w:pPr>
    </w:p>
    <w:p w:rsidR="00316CD2" w:rsidRPr="00C64618" w:rsidRDefault="00C64618" w:rsidP="00316CD2">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u w:val="single"/>
          <w:lang w:eastAsia="pl-PL"/>
        </w:rPr>
        <w:t xml:space="preserve">ROZDZIAŁ </w:t>
      </w:r>
      <w:r w:rsidR="00316CD2" w:rsidRPr="00316CD2">
        <w:rPr>
          <w:rFonts w:ascii="Times New Roman" w:eastAsia="Times New Roman" w:hAnsi="Times New Roman" w:cs="Times New Roman"/>
          <w:b/>
          <w:u w:val="single"/>
          <w:lang w:eastAsia="pl-PL"/>
        </w:rPr>
        <w:t>XII</w:t>
      </w:r>
      <w:r w:rsidRPr="00C64618">
        <w:rPr>
          <w:rFonts w:ascii="Times New Roman" w:eastAsia="Times New Roman" w:hAnsi="Times New Roman" w:cs="Times New Roman"/>
          <w:b/>
          <w:lang w:eastAsia="pl-PL"/>
        </w:rPr>
        <w:t>:</w:t>
      </w:r>
      <w:r w:rsidR="00316CD2" w:rsidRPr="00C64618">
        <w:rPr>
          <w:rFonts w:ascii="Times New Roman" w:eastAsia="Times New Roman" w:hAnsi="Times New Roman" w:cs="Times New Roman"/>
          <w:b/>
          <w:lang w:eastAsia="pl-PL"/>
        </w:rPr>
        <w:t xml:space="preserve"> MIEJSCE </w:t>
      </w:r>
      <w:r w:rsidR="00161406" w:rsidRPr="00C64618">
        <w:rPr>
          <w:rFonts w:ascii="Times New Roman" w:eastAsia="Times New Roman" w:hAnsi="Times New Roman" w:cs="Times New Roman"/>
          <w:b/>
          <w:lang w:eastAsia="pl-PL"/>
        </w:rPr>
        <w:t xml:space="preserve">ORAZ </w:t>
      </w:r>
      <w:r w:rsidR="00316CD2" w:rsidRPr="00C64618">
        <w:rPr>
          <w:rFonts w:ascii="Times New Roman" w:eastAsia="Times New Roman" w:hAnsi="Times New Roman" w:cs="Times New Roman"/>
          <w:b/>
          <w:lang w:eastAsia="pl-PL"/>
        </w:rPr>
        <w:t xml:space="preserve">TERMIN SKŁADANIA </w:t>
      </w:r>
      <w:r w:rsidR="00161406" w:rsidRPr="00C64618">
        <w:rPr>
          <w:rFonts w:ascii="Times New Roman" w:eastAsia="Times New Roman" w:hAnsi="Times New Roman" w:cs="Times New Roman"/>
          <w:b/>
          <w:lang w:eastAsia="pl-PL"/>
        </w:rPr>
        <w:t>I</w:t>
      </w:r>
      <w:r w:rsidR="00316CD2" w:rsidRPr="00C64618">
        <w:rPr>
          <w:rFonts w:ascii="Times New Roman" w:eastAsia="Times New Roman" w:hAnsi="Times New Roman" w:cs="Times New Roman"/>
          <w:b/>
          <w:lang w:eastAsia="pl-PL"/>
        </w:rPr>
        <w:t xml:space="preserve"> OTWARCIA OFERT.</w:t>
      </w:r>
    </w:p>
    <w:p w:rsidR="0010273E" w:rsidRDefault="0010273E" w:rsidP="004B6FDF">
      <w:pPr>
        <w:pStyle w:val="Bezodstpw"/>
        <w:numPr>
          <w:ilvl w:val="0"/>
          <w:numId w:val="44"/>
        </w:numPr>
        <w:ind w:left="426" w:hanging="426"/>
        <w:jc w:val="both"/>
        <w:rPr>
          <w:rFonts w:ascii="Times New Roman" w:hAnsi="Times New Roman" w:cs="Times New Roman"/>
          <w:sz w:val="20"/>
          <w:szCs w:val="20"/>
        </w:rPr>
      </w:pPr>
      <w:bookmarkStart w:id="5" w:name="_Toc56878493"/>
      <w:bookmarkStart w:id="6" w:name="_Toc136762103"/>
      <w:r w:rsidRPr="00272348">
        <w:rPr>
          <w:rFonts w:ascii="Times New Roman" w:hAnsi="Times New Roman" w:cs="Times New Roman"/>
          <w:sz w:val="20"/>
          <w:szCs w:val="20"/>
        </w:rPr>
        <w:t>Wykonawca składa ofertę</w:t>
      </w:r>
      <w:r>
        <w:rPr>
          <w:rFonts w:ascii="Times New Roman" w:hAnsi="Times New Roman" w:cs="Times New Roman"/>
          <w:sz w:val="20"/>
          <w:szCs w:val="20"/>
        </w:rPr>
        <w:t xml:space="preserve"> </w:t>
      </w:r>
      <w:r w:rsidRPr="00272348">
        <w:rPr>
          <w:rFonts w:ascii="Times New Roman" w:hAnsi="Times New Roman" w:cs="Times New Roman"/>
          <w:sz w:val="20"/>
          <w:szCs w:val="20"/>
        </w:rPr>
        <w:t xml:space="preserve">w postępowaniu, za  pośrednictwem </w:t>
      </w:r>
      <w:r w:rsidRPr="00272348">
        <w:rPr>
          <w:rFonts w:ascii="Times New Roman" w:hAnsi="Times New Roman" w:cs="Times New Roman"/>
          <w:i/>
          <w:sz w:val="20"/>
          <w:szCs w:val="20"/>
        </w:rPr>
        <w:t>Formularza do złożenia, zmiany, wycofania oferty lub wniosku</w:t>
      </w:r>
      <w:r w:rsidRPr="00272348">
        <w:rPr>
          <w:rFonts w:ascii="Times New Roman" w:hAnsi="Times New Roman" w:cs="Times New Roman"/>
          <w:sz w:val="20"/>
          <w:szCs w:val="20"/>
        </w:rPr>
        <w:t xml:space="preserve"> dostępnego na </w:t>
      </w:r>
      <w:r w:rsidRPr="00E23D39">
        <w:rPr>
          <w:rFonts w:ascii="Times New Roman" w:hAnsi="Times New Roman" w:cs="Times New Roman"/>
          <w:i/>
          <w:sz w:val="20"/>
          <w:szCs w:val="20"/>
        </w:rPr>
        <w:t>ePUAP</w:t>
      </w:r>
      <w:r w:rsidRPr="00272348">
        <w:rPr>
          <w:rFonts w:ascii="Times New Roman" w:hAnsi="Times New Roman" w:cs="Times New Roman"/>
          <w:sz w:val="20"/>
          <w:szCs w:val="20"/>
        </w:rPr>
        <w:t xml:space="preserve"> i udostępnionego również na </w:t>
      </w:r>
      <w:r w:rsidRPr="00E23D39">
        <w:rPr>
          <w:rFonts w:ascii="Times New Roman" w:hAnsi="Times New Roman" w:cs="Times New Roman"/>
          <w:i/>
          <w:sz w:val="20"/>
          <w:szCs w:val="20"/>
        </w:rPr>
        <w:t>miniPortalu.</w:t>
      </w:r>
      <w:r w:rsidRPr="00272348">
        <w:rPr>
          <w:rFonts w:ascii="Times New Roman" w:hAnsi="Times New Roman" w:cs="Times New Roman"/>
          <w:sz w:val="20"/>
          <w:szCs w:val="20"/>
        </w:rPr>
        <w:t xml:space="preserve"> Klucz publiczny niezbędny do zaszyfrowania oferty przez Wykonawcę jest dostępny dla wykonawców  na </w:t>
      </w:r>
      <w:r w:rsidRPr="00E23D39">
        <w:rPr>
          <w:rFonts w:ascii="Times New Roman" w:hAnsi="Times New Roman" w:cs="Times New Roman"/>
          <w:i/>
          <w:sz w:val="20"/>
          <w:szCs w:val="20"/>
        </w:rPr>
        <w:t>miniPortalu.</w:t>
      </w:r>
      <w:r w:rsidRPr="00272348">
        <w:rPr>
          <w:rFonts w:ascii="Times New Roman" w:hAnsi="Times New Roman" w:cs="Times New Roman"/>
          <w:sz w:val="20"/>
          <w:szCs w:val="20"/>
        </w:rPr>
        <w:t xml:space="preserve"> W formularzu oferty Wykonawca zobowiązany jest podać adres skrzynki </w:t>
      </w:r>
      <w:r w:rsidRPr="00E23D39">
        <w:rPr>
          <w:rFonts w:ascii="Times New Roman" w:hAnsi="Times New Roman" w:cs="Times New Roman"/>
          <w:i/>
          <w:sz w:val="20"/>
          <w:szCs w:val="20"/>
        </w:rPr>
        <w:t>ePUAP</w:t>
      </w:r>
      <w:r w:rsidRPr="00272348">
        <w:rPr>
          <w:rFonts w:ascii="Times New Roman" w:hAnsi="Times New Roman" w:cs="Times New Roman"/>
          <w:sz w:val="20"/>
          <w:szCs w:val="20"/>
        </w:rPr>
        <w:t>, na którym prowadzona będzie korespondencja związana z postępowaniem.</w:t>
      </w:r>
    </w:p>
    <w:p w:rsidR="00221EE9" w:rsidRPr="00272348" w:rsidRDefault="00221EE9" w:rsidP="004B6FDF">
      <w:pPr>
        <w:pStyle w:val="Bezodstpw"/>
        <w:numPr>
          <w:ilvl w:val="0"/>
          <w:numId w:val="44"/>
        </w:numPr>
        <w:ind w:left="426" w:hanging="426"/>
        <w:jc w:val="both"/>
        <w:rPr>
          <w:rFonts w:ascii="Times New Roman" w:hAnsi="Times New Roman" w:cs="Times New Roman"/>
          <w:sz w:val="20"/>
          <w:szCs w:val="20"/>
        </w:rPr>
      </w:pPr>
      <w:r w:rsidRPr="00272348">
        <w:rPr>
          <w:rFonts w:ascii="Times New Roman" w:hAnsi="Times New Roman" w:cs="Times New Roman"/>
          <w:sz w:val="20"/>
          <w:szCs w:val="20"/>
        </w:rPr>
        <w:t xml:space="preserve">Wykonawca może przed upływem terminu do składania ofert zmienić lub wycofać ofertę za  pośrednictwem Formularza do złożenia, zmiany, wycofania oferty lub wniosku dostępnego na  </w:t>
      </w:r>
      <w:r w:rsidRPr="00E23D39">
        <w:rPr>
          <w:rFonts w:ascii="Times New Roman" w:hAnsi="Times New Roman" w:cs="Times New Roman"/>
          <w:i/>
          <w:sz w:val="20"/>
          <w:szCs w:val="20"/>
        </w:rPr>
        <w:t>ePUAP</w:t>
      </w:r>
      <w:r w:rsidRPr="00272348">
        <w:rPr>
          <w:rFonts w:ascii="Times New Roman" w:hAnsi="Times New Roman" w:cs="Times New Roman"/>
          <w:sz w:val="20"/>
          <w:szCs w:val="20"/>
        </w:rPr>
        <w:t xml:space="preserve"> i udostępnionych również na </w:t>
      </w:r>
      <w:r w:rsidRPr="00E23D39">
        <w:rPr>
          <w:rFonts w:ascii="Times New Roman" w:hAnsi="Times New Roman" w:cs="Times New Roman"/>
          <w:i/>
          <w:sz w:val="20"/>
          <w:szCs w:val="20"/>
        </w:rPr>
        <w:t>miniPortalu.</w:t>
      </w:r>
      <w:r w:rsidRPr="00272348">
        <w:rPr>
          <w:rFonts w:ascii="Times New Roman" w:hAnsi="Times New Roman" w:cs="Times New Roman"/>
          <w:sz w:val="20"/>
          <w:szCs w:val="20"/>
        </w:rPr>
        <w:t xml:space="preserve"> Sposób zmiany i wycofania oferty został opisany w Instrukcji użytkownika dostępnej na </w:t>
      </w:r>
      <w:r w:rsidRPr="00E23D39">
        <w:rPr>
          <w:rFonts w:ascii="Times New Roman" w:hAnsi="Times New Roman" w:cs="Times New Roman"/>
          <w:i/>
          <w:sz w:val="20"/>
          <w:szCs w:val="20"/>
        </w:rPr>
        <w:t>miniPortalu</w:t>
      </w:r>
      <w:r w:rsidR="00E23D39">
        <w:rPr>
          <w:rFonts w:ascii="Times New Roman" w:hAnsi="Times New Roman" w:cs="Times New Roman"/>
          <w:sz w:val="20"/>
          <w:szCs w:val="20"/>
        </w:rPr>
        <w:t>.</w:t>
      </w:r>
    </w:p>
    <w:p w:rsidR="00221EE9" w:rsidRPr="00272348" w:rsidRDefault="00221EE9" w:rsidP="004B6FDF">
      <w:pPr>
        <w:pStyle w:val="Bezodstpw"/>
        <w:numPr>
          <w:ilvl w:val="0"/>
          <w:numId w:val="44"/>
        </w:numPr>
        <w:ind w:left="426" w:hanging="426"/>
        <w:jc w:val="both"/>
        <w:rPr>
          <w:rFonts w:ascii="Times New Roman" w:hAnsi="Times New Roman" w:cs="Times New Roman"/>
          <w:sz w:val="20"/>
          <w:szCs w:val="20"/>
        </w:rPr>
      </w:pPr>
      <w:r w:rsidRPr="00272348">
        <w:rPr>
          <w:rFonts w:ascii="Times New Roman" w:hAnsi="Times New Roman" w:cs="Times New Roman"/>
          <w:sz w:val="20"/>
          <w:szCs w:val="20"/>
        </w:rPr>
        <w:t>Wykonawca po upływie terminu do składania ofert nie może skutecznie dokonać zmiany ani wycofać złożonej oferty.</w:t>
      </w:r>
    </w:p>
    <w:p w:rsidR="006909D8" w:rsidRPr="00477E6D" w:rsidRDefault="006909D8" w:rsidP="004B6FDF">
      <w:pPr>
        <w:pStyle w:val="Bezodstpw"/>
        <w:numPr>
          <w:ilvl w:val="0"/>
          <w:numId w:val="44"/>
        </w:numPr>
        <w:ind w:left="426" w:hanging="426"/>
        <w:jc w:val="both"/>
        <w:rPr>
          <w:rFonts w:ascii="Times New Roman" w:hAnsi="Times New Roman" w:cs="Times New Roman"/>
          <w:b/>
          <w:sz w:val="20"/>
          <w:szCs w:val="20"/>
        </w:rPr>
      </w:pPr>
      <w:r w:rsidRPr="00FA262F">
        <w:rPr>
          <w:rFonts w:ascii="Times New Roman" w:hAnsi="Times New Roman" w:cs="Times New Roman"/>
          <w:b/>
          <w:sz w:val="20"/>
          <w:szCs w:val="20"/>
        </w:rPr>
        <w:t>Termin składania ofert</w:t>
      </w:r>
      <w:r w:rsidR="00155941">
        <w:rPr>
          <w:rFonts w:ascii="Times New Roman" w:hAnsi="Times New Roman" w:cs="Times New Roman"/>
          <w:b/>
          <w:sz w:val="20"/>
          <w:szCs w:val="20"/>
        </w:rPr>
        <w:t xml:space="preserve"> upływa </w:t>
      </w:r>
      <w:r w:rsidR="00155941" w:rsidRPr="00477E6D">
        <w:rPr>
          <w:rFonts w:ascii="Times New Roman" w:hAnsi="Times New Roman" w:cs="Times New Roman"/>
          <w:b/>
          <w:sz w:val="20"/>
          <w:szCs w:val="20"/>
        </w:rPr>
        <w:t xml:space="preserve">dnia </w:t>
      </w:r>
      <w:r w:rsidR="0029185D">
        <w:rPr>
          <w:rFonts w:ascii="Times New Roman" w:hAnsi="Times New Roman" w:cs="Times New Roman"/>
          <w:b/>
          <w:sz w:val="20"/>
          <w:szCs w:val="20"/>
          <w:u w:val="single"/>
        </w:rPr>
        <w:t>02</w:t>
      </w:r>
      <w:r w:rsidR="00122B3A" w:rsidRPr="00477E6D">
        <w:rPr>
          <w:rFonts w:ascii="Times New Roman" w:hAnsi="Times New Roman" w:cs="Times New Roman"/>
          <w:b/>
          <w:sz w:val="20"/>
          <w:szCs w:val="20"/>
          <w:u w:val="single"/>
        </w:rPr>
        <w:t>/</w:t>
      </w:r>
      <w:r w:rsidR="0029185D">
        <w:rPr>
          <w:rFonts w:ascii="Times New Roman" w:hAnsi="Times New Roman" w:cs="Times New Roman"/>
          <w:b/>
          <w:sz w:val="20"/>
          <w:szCs w:val="20"/>
          <w:u w:val="single"/>
        </w:rPr>
        <w:t>04</w:t>
      </w:r>
      <w:r w:rsidR="00122B3A" w:rsidRPr="00477E6D">
        <w:rPr>
          <w:rFonts w:ascii="Times New Roman" w:hAnsi="Times New Roman" w:cs="Times New Roman"/>
          <w:b/>
          <w:sz w:val="20"/>
          <w:szCs w:val="20"/>
          <w:u w:val="single"/>
        </w:rPr>
        <w:t xml:space="preserve">/2018 </w:t>
      </w:r>
      <w:r w:rsidRPr="00477E6D">
        <w:rPr>
          <w:rFonts w:ascii="Times New Roman" w:hAnsi="Times New Roman" w:cs="Times New Roman"/>
          <w:b/>
          <w:sz w:val="20"/>
          <w:szCs w:val="20"/>
          <w:u w:val="single"/>
        </w:rPr>
        <w:t>r</w:t>
      </w:r>
      <w:r w:rsidR="00122B3A" w:rsidRPr="00477E6D">
        <w:rPr>
          <w:rFonts w:ascii="Times New Roman" w:hAnsi="Times New Roman" w:cs="Times New Roman"/>
          <w:b/>
          <w:sz w:val="20"/>
          <w:szCs w:val="20"/>
          <w:u w:val="single"/>
        </w:rPr>
        <w:t>oku</w:t>
      </w:r>
      <w:r w:rsidRPr="00477E6D">
        <w:rPr>
          <w:rFonts w:ascii="Times New Roman" w:hAnsi="Times New Roman" w:cs="Times New Roman"/>
          <w:b/>
          <w:sz w:val="20"/>
          <w:szCs w:val="20"/>
        </w:rPr>
        <w:t xml:space="preserve"> </w:t>
      </w:r>
      <w:r w:rsidR="00155941" w:rsidRPr="00477E6D">
        <w:rPr>
          <w:rFonts w:ascii="Times New Roman" w:hAnsi="Times New Roman" w:cs="Times New Roman"/>
          <w:b/>
          <w:sz w:val="20"/>
          <w:szCs w:val="20"/>
        </w:rPr>
        <w:t xml:space="preserve">o </w:t>
      </w:r>
      <w:r w:rsidRPr="00477E6D">
        <w:rPr>
          <w:rFonts w:ascii="Times New Roman" w:hAnsi="Times New Roman" w:cs="Times New Roman"/>
          <w:b/>
          <w:sz w:val="20"/>
          <w:szCs w:val="20"/>
        </w:rPr>
        <w:t>godz</w:t>
      </w:r>
      <w:r w:rsidR="00155941" w:rsidRPr="00477E6D">
        <w:rPr>
          <w:rFonts w:ascii="Times New Roman" w:hAnsi="Times New Roman" w:cs="Times New Roman"/>
          <w:b/>
          <w:sz w:val="20"/>
          <w:szCs w:val="20"/>
        </w:rPr>
        <w:t>inie</w:t>
      </w:r>
      <w:r w:rsidRPr="00477E6D">
        <w:rPr>
          <w:rFonts w:ascii="Times New Roman" w:hAnsi="Times New Roman" w:cs="Times New Roman"/>
          <w:b/>
          <w:sz w:val="20"/>
          <w:szCs w:val="20"/>
        </w:rPr>
        <w:t xml:space="preserve"> </w:t>
      </w:r>
      <w:r w:rsidR="00B0127F" w:rsidRPr="00477E6D">
        <w:rPr>
          <w:rFonts w:ascii="Times New Roman" w:hAnsi="Times New Roman" w:cs="Times New Roman"/>
          <w:b/>
          <w:sz w:val="20"/>
          <w:szCs w:val="20"/>
        </w:rPr>
        <w:t>10:00.</w:t>
      </w:r>
    </w:p>
    <w:p w:rsidR="006909D8" w:rsidRPr="00FA262F" w:rsidRDefault="006909D8" w:rsidP="004B6FDF">
      <w:pPr>
        <w:pStyle w:val="Bezodstpw"/>
        <w:numPr>
          <w:ilvl w:val="0"/>
          <w:numId w:val="44"/>
        </w:numPr>
        <w:ind w:left="426" w:hanging="426"/>
        <w:jc w:val="both"/>
        <w:rPr>
          <w:rFonts w:ascii="Times New Roman" w:hAnsi="Times New Roman" w:cs="Times New Roman"/>
          <w:b/>
          <w:sz w:val="20"/>
          <w:szCs w:val="20"/>
        </w:rPr>
      </w:pPr>
      <w:r w:rsidRPr="00477E6D">
        <w:rPr>
          <w:rFonts w:ascii="Times New Roman" w:hAnsi="Times New Roman" w:cs="Times New Roman"/>
          <w:b/>
          <w:sz w:val="20"/>
          <w:szCs w:val="20"/>
        </w:rPr>
        <w:t xml:space="preserve">Otwarcie ofert </w:t>
      </w:r>
      <w:r w:rsidR="00155941" w:rsidRPr="00477E6D">
        <w:rPr>
          <w:rFonts w:ascii="Times New Roman" w:hAnsi="Times New Roman" w:cs="Times New Roman"/>
          <w:b/>
          <w:sz w:val="20"/>
          <w:szCs w:val="20"/>
        </w:rPr>
        <w:t xml:space="preserve">nastąpi w dniu </w:t>
      </w:r>
      <w:r w:rsidR="0029185D">
        <w:rPr>
          <w:rFonts w:ascii="Times New Roman" w:hAnsi="Times New Roman" w:cs="Times New Roman"/>
          <w:b/>
          <w:sz w:val="20"/>
          <w:szCs w:val="20"/>
          <w:u w:val="single"/>
        </w:rPr>
        <w:t>02</w:t>
      </w:r>
      <w:r w:rsidR="00122B3A" w:rsidRPr="00477E6D">
        <w:rPr>
          <w:rFonts w:ascii="Times New Roman" w:hAnsi="Times New Roman" w:cs="Times New Roman"/>
          <w:b/>
          <w:sz w:val="20"/>
          <w:szCs w:val="20"/>
          <w:u w:val="single"/>
        </w:rPr>
        <w:t>/</w:t>
      </w:r>
      <w:r w:rsidR="00833586">
        <w:rPr>
          <w:rFonts w:ascii="Times New Roman" w:hAnsi="Times New Roman" w:cs="Times New Roman"/>
          <w:b/>
          <w:sz w:val="20"/>
          <w:szCs w:val="20"/>
          <w:u w:val="single"/>
        </w:rPr>
        <w:t>04</w:t>
      </w:r>
      <w:r w:rsidR="00122B3A" w:rsidRPr="00477E6D">
        <w:rPr>
          <w:rFonts w:ascii="Times New Roman" w:hAnsi="Times New Roman" w:cs="Times New Roman"/>
          <w:b/>
          <w:sz w:val="20"/>
          <w:szCs w:val="20"/>
          <w:u w:val="single"/>
        </w:rPr>
        <w:t>/2018 roku</w:t>
      </w:r>
      <w:r w:rsidRPr="00477E6D">
        <w:rPr>
          <w:rFonts w:ascii="Times New Roman" w:hAnsi="Times New Roman" w:cs="Times New Roman"/>
          <w:b/>
          <w:sz w:val="20"/>
          <w:szCs w:val="20"/>
        </w:rPr>
        <w:t xml:space="preserve"> </w:t>
      </w:r>
      <w:r w:rsidR="00155941">
        <w:rPr>
          <w:rFonts w:ascii="Times New Roman" w:hAnsi="Times New Roman" w:cs="Times New Roman"/>
          <w:b/>
          <w:sz w:val="20"/>
          <w:szCs w:val="20"/>
        </w:rPr>
        <w:t xml:space="preserve">o </w:t>
      </w:r>
      <w:r w:rsidRPr="00FA262F">
        <w:rPr>
          <w:rFonts w:ascii="Times New Roman" w:hAnsi="Times New Roman" w:cs="Times New Roman"/>
          <w:b/>
          <w:sz w:val="20"/>
          <w:szCs w:val="20"/>
        </w:rPr>
        <w:t>godz</w:t>
      </w:r>
      <w:r w:rsidR="00155941">
        <w:rPr>
          <w:rFonts w:ascii="Times New Roman" w:hAnsi="Times New Roman" w:cs="Times New Roman"/>
          <w:b/>
          <w:sz w:val="20"/>
          <w:szCs w:val="20"/>
        </w:rPr>
        <w:t xml:space="preserve">inie </w:t>
      </w:r>
      <w:r w:rsidR="00B0127F">
        <w:rPr>
          <w:rFonts w:ascii="Times New Roman" w:hAnsi="Times New Roman" w:cs="Times New Roman"/>
          <w:b/>
          <w:sz w:val="20"/>
          <w:szCs w:val="20"/>
        </w:rPr>
        <w:t>10:15</w:t>
      </w:r>
      <w:r w:rsidR="00C65E94">
        <w:rPr>
          <w:rFonts w:ascii="Times New Roman" w:hAnsi="Times New Roman" w:cs="Times New Roman"/>
          <w:b/>
          <w:sz w:val="20"/>
          <w:szCs w:val="20"/>
        </w:rPr>
        <w:t xml:space="preserve"> w SPZZOZ w Wyszkowie, ul. KEN 1, 07-200 Wyszków, Budynek Administracyjny, Sala Narad- po</w:t>
      </w:r>
      <w:bookmarkStart w:id="7" w:name="_GoBack"/>
      <w:bookmarkEnd w:id="7"/>
      <w:r w:rsidR="00C65E94">
        <w:rPr>
          <w:rFonts w:ascii="Times New Roman" w:hAnsi="Times New Roman" w:cs="Times New Roman"/>
          <w:b/>
          <w:sz w:val="20"/>
          <w:szCs w:val="20"/>
        </w:rPr>
        <w:t>kój nr 3</w:t>
      </w:r>
      <w:r w:rsidRPr="00FA262F">
        <w:rPr>
          <w:rFonts w:ascii="Times New Roman" w:hAnsi="Times New Roman" w:cs="Times New Roman"/>
          <w:b/>
          <w:sz w:val="20"/>
          <w:szCs w:val="20"/>
        </w:rPr>
        <w:t>.</w:t>
      </w:r>
    </w:p>
    <w:p w:rsidR="006909D8" w:rsidRP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Otwarcie ofert następuje poprzez użycie aplikacji do szyfrowania ofert dostępnej na miniPortalu i  dokonywane jest poprzez odszyfrowanie i otwarcie ofert za pomocą klucza prywatnego.</w:t>
      </w:r>
    </w:p>
    <w:bookmarkEnd w:id="5"/>
    <w:bookmarkEnd w:id="6"/>
    <w:p w:rsidR="006909D8" w:rsidRP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Otwarcie ofert jest jawne, Wykonawcy mogą uczestniczyć w sesji otwarcia ofert.</w:t>
      </w:r>
    </w:p>
    <w:p w:rsidR="006909D8" w:rsidRDefault="006909D8" w:rsidP="004B6FDF">
      <w:pPr>
        <w:pStyle w:val="Bezodstpw"/>
        <w:numPr>
          <w:ilvl w:val="0"/>
          <w:numId w:val="44"/>
        </w:numPr>
        <w:ind w:left="426" w:hanging="426"/>
        <w:jc w:val="both"/>
        <w:rPr>
          <w:rFonts w:ascii="Times New Roman" w:hAnsi="Times New Roman" w:cs="Times New Roman"/>
          <w:sz w:val="20"/>
          <w:szCs w:val="20"/>
        </w:rPr>
      </w:pPr>
      <w:r w:rsidRPr="006909D8">
        <w:rPr>
          <w:rFonts w:ascii="Times New Roman" w:hAnsi="Times New Roman" w:cs="Times New Roman"/>
          <w:sz w:val="20"/>
          <w:szCs w:val="20"/>
        </w:rPr>
        <w:t>Niezwłocznie po otwarciu ofert Zamawiający zamieści na stronie internetowej informację z otwarcia ofert.</w:t>
      </w:r>
    </w:p>
    <w:p w:rsidR="00DF4FD7" w:rsidRPr="006909D8" w:rsidRDefault="00C64618" w:rsidP="004B6FDF">
      <w:pPr>
        <w:pStyle w:val="Bezodstpw"/>
        <w:numPr>
          <w:ilvl w:val="0"/>
          <w:numId w:val="44"/>
        </w:numPr>
        <w:ind w:left="426" w:hanging="426"/>
        <w:jc w:val="both"/>
        <w:rPr>
          <w:rFonts w:ascii="Times New Roman" w:hAnsi="Times New Roman" w:cs="Times New Roman"/>
          <w:sz w:val="20"/>
          <w:szCs w:val="20"/>
        </w:rPr>
      </w:pPr>
      <w:r>
        <w:rPr>
          <w:rFonts w:ascii="Times New Roman" w:hAnsi="Times New Roman" w:cs="Times New Roman"/>
          <w:sz w:val="20"/>
          <w:szCs w:val="20"/>
        </w:rPr>
        <w:t xml:space="preserve">Wykonawca </w:t>
      </w:r>
      <w:r w:rsidRPr="00C64618">
        <w:rPr>
          <w:rFonts w:ascii="Times New Roman" w:hAnsi="Times New Roman" w:cs="Times New Roman"/>
          <w:b/>
          <w:sz w:val="20"/>
          <w:szCs w:val="20"/>
        </w:rPr>
        <w:t>w terminie 3 dni</w:t>
      </w:r>
      <w:r>
        <w:rPr>
          <w:rFonts w:ascii="Times New Roman" w:hAnsi="Times New Roman" w:cs="Times New Roman"/>
          <w:sz w:val="20"/>
          <w:szCs w:val="20"/>
        </w:rPr>
        <w:t xml:space="preserve"> od dnia zamieszczenia na stronie internetowej Zamawiającego informacji, o której mowa w ust.8, przekaże Zamawiającemu </w:t>
      </w:r>
      <w:r w:rsidRPr="00C64618">
        <w:rPr>
          <w:rFonts w:ascii="Times New Roman" w:hAnsi="Times New Roman" w:cs="Times New Roman"/>
          <w:b/>
          <w:sz w:val="20"/>
          <w:szCs w:val="20"/>
        </w:rPr>
        <w:t xml:space="preserve">oświadczenie </w:t>
      </w:r>
      <w:r w:rsidRPr="00C64618">
        <w:rPr>
          <w:rFonts w:ascii="Times New Roman" w:eastAsia="Times New Roman" w:hAnsi="Times New Roman" w:cs="Times New Roman"/>
          <w:b/>
          <w:sz w:val="20"/>
          <w:szCs w:val="20"/>
          <w:lang w:eastAsia="pl-PL"/>
        </w:rPr>
        <w:t>o przynależności do tej samej grupy kapitałowej,</w:t>
      </w:r>
      <w:r>
        <w:rPr>
          <w:rFonts w:ascii="Times New Roman" w:eastAsia="Times New Roman" w:hAnsi="Times New Roman" w:cs="Times New Roman"/>
          <w:sz w:val="20"/>
          <w:szCs w:val="20"/>
          <w:lang w:eastAsia="pl-PL"/>
        </w:rPr>
        <w:t xml:space="preserve"> o której mowa w art. 24 ust.11 ustawy pzp. W sytuacji przynależności do tej samej grupy kapitałowej Wykonawca wraz ze złożeniem oświadczenia przedstawi dowody, </w:t>
      </w:r>
      <w:r w:rsidR="00F1219B">
        <w:rPr>
          <w:rFonts w:ascii="Times New Roman" w:eastAsia="Times New Roman" w:hAnsi="Times New Roman" w:cs="Times New Roman"/>
          <w:sz w:val="20"/>
          <w:szCs w:val="20"/>
          <w:lang w:eastAsia="pl-PL"/>
        </w:rPr>
        <w:t>ż</w:t>
      </w:r>
      <w:r>
        <w:rPr>
          <w:rFonts w:ascii="Times New Roman" w:eastAsia="Times New Roman" w:hAnsi="Times New Roman" w:cs="Times New Roman"/>
          <w:sz w:val="20"/>
          <w:szCs w:val="20"/>
          <w:lang w:eastAsia="pl-PL"/>
        </w:rPr>
        <w:t xml:space="preserve">e powiązania z innym Wykonawca nie prowadzą do zakłócenia konkurencji w postepowaniu o udzielenie zamówienia. </w:t>
      </w:r>
      <w:r w:rsidRPr="005C04EA">
        <w:rPr>
          <w:rFonts w:ascii="Times New Roman" w:eastAsia="Times New Roman" w:hAnsi="Times New Roman" w:cs="Times New Roman"/>
          <w:sz w:val="20"/>
          <w:szCs w:val="20"/>
          <w:lang w:eastAsia="pl-PL"/>
        </w:rPr>
        <w:t>Wzór informacji wykonawcy o przynależności do grupy kapitałowej</w:t>
      </w:r>
      <w:r>
        <w:rPr>
          <w:rFonts w:ascii="Times New Roman" w:eastAsia="Times New Roman" w:hAnsi="Times New Roman" w:cs="Times New Roman"/>
          <w:sz w:val="20"/>
          <w:szCs w:val="20"/>
          <w:lang w:eastAsia="pl-PL"/>
        </w:rPr>
        <w:t xml:space="preserve"> stanowi</w:t>
      </w:r>
      <w:r w:rsidRPr="005C04EA">
        <w:rPr>
          <w:rFonts w:ascii="Times New Roman" w:eastAsia="Times New Roman" w:hAnsi="Times New Roman" w:cs="Times New Roman"/>
          <w:sz w:val="20"/>
          <w:szCs w:val="20"/>
          <w:lang w:eastAsia="pl-PL"/>
        </w:rPr>
        <w:t xml:space="preserve"> </w:t>
      </w:r>
      <w:r w:rsidRPr="005C04EA">
        <w:rPr>
          <w:rFonts w:ascii="Times New Roman" w:eastAsia="Times New Roman" w:hAnsi="Times New Roman" w:cs="Times New Roman"/>
          <w:b/>
          <w:sz w:val="20"/>
          <w:szCs w:val="20"/>
          <w:lang w:eastAsia="pl-PL"/>
        </w:rPr>
        <w:t>załącznik nr 4 do SIWZ</w:t>
      </w:r>
      <w:r w:rsidR="00AF274D">
        <w:rPr>
          <w:rFonts w:ascii="Times New Roman" w:eastAsia="Times New Roman" w:hAnsi="Times New Roman" w:cs="Times New Roman"/>
          <w:b/>
          <w:sz w:val="20"/>
          <w:szCs w:val="20"/>
          <w:lang w:eastAsia="pl-PL"/>
        </w:rPr>
        <w:t>.</w:t>
      </w:r>
    </w:p>
    <w:p w:rsidR="00316CD2" w:rsidRPr="00EA0A1C" w:rsidRDefault="00316CD2" w:rsidP="00316CD2">
      <w:pPr>
        <w:spacing w:after="0" w:line="240" w:lineRule="auto"/>
        <w:rPr>
          <w:rFonts w:ascii="Times New Roman" w:eastAsia="Times New Roman" w:hAnsi="Times New Roman" w:cs="Times New Roman"/>
          <w:b/>
          <w:sz w:val="8"/>
          <w:szCs w:val="8"/>
          <w:u w:val="single"/>
          <w:lang w:eastAsia="pl-PL"/>
        </w:rPr>
      </w:pPr>
    </w:p>
    <w:p w:rsidR="00316CD2" w:rsidRPr="00316CD2" w:rsidRDefault="003328DD" w:rsidP="00316CD2">
      <w:pPr>
        <w:spacing w:after="0" w:line="240" w:lineRule="auto"/>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316CD2" w:rsidRPr="00316CD2">
        <w:rPr>
          <w:rFonts w:ascii="Times New Roman" w:eastAsia="Times New Roman" w:hAnsi="Times New Roman" w:cs="Times New Roman"/>
          <w:b/>
          <w:sz w:val="20"/>
          <w:szCs w:val="20"/>
          <w:u w:val="single"/>
          <w:lang w:eastAsia="pl-PL"/>
        </w:rPr>
        <w:t>XIII</w:t>
      </w:r>
      <w:r w:rsidRPr="003328DD">
        <w:rPr>
          <w:rFonts w:ascii="Times New Roman" w:eastAsia="Times New Roman" w:hAnsi="Times New Roman" w:cs="Times New Roman"/>
          <w:b/>
          <w:sz w:val="20"/>
          <w:szCs w:val="20"/>
          <w:lang w:eastAsia="pl-PL"/>
        </w:rPr>
        <w:t>:</w:t>
      </w:r>
      <w:r w:rsidR="00316CD2" w:rsidRPr="003328DD">
        <w:rPr>
          <w:rFonts w:ascii="Times New Roman" w:eastAsia="Times New Roman" w:hAnsi="Times New Roman" w:cs="Times New Roman"/>
          <w:b/>
          <w:sz w:val="20"/>
          <w:szCs w:val="20"/>
          <w:lang w:eastAsia="pl-PL"/>
        </w:rPr>
        <w:t xml:space="preserve"> OPIS SPOSOBU OBLICZENIA CENY</w:t>
      </w:r>
      <w:r w:rsidR="00161406">
        <w:rPr>
          <w:rFonts w:ascii="Times New Roman" w:eastAsia="Times New Roman" w:hAnsi="Times New Roman" w:cs="Times New Roman"/>
          <w:b/>
          <w:sz w:val="20"/>
          <w:szCs w:val="20"/>
          <w:lang w:eastAsia="pl-PL"/>
        </w:rPr>
        <w:t>.</w:t>
      </w:r>
    </w:p>
    <w:p w:rsidR="00316CD2" w:rsidRPr="003E04FF" w:rsidRDefault="00316CD2" w:rsidP="000B69CD">
      <w:pPr>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3E04FF">
        <w:rPr>
          <w:rFonts w:ascii="Times New Roman" w:eastAsia="Times New Roman" w:hAnsi="Times New Roman" w:cs="Times New Roman"/>
          <w:sz w:val="20"/>
          <w:szCs w:val="20"/>
          <w:lang w:eastAsia="pl-PL"/>
        </w:rPr>
        <w:t xml:space="preserve">Oferta </w:t>
      </w:r>
      <w:r w:rsidR="00C62FA3" w:rsidRPr="003E04FF">
        <w:rPr>
          <w:rFonts w:ascii="Times New Roman" w:eastAsia="Times New Roman" w:hAnsi="Times New Roman" w:cs="Times New Roman"/>
          <w:sz w:val="20"/>
          <w:szCs w:val="20"/>
          <w:lang w:eastAsia="pl-PL"/>
        </w:rPr>
        <w:t>po</w:t>
      </w:r>
      <w:r w:rsidRPr="003E04FF">
        <w:rPr>
          <w:rFonts w:ascii="Times New Roman" w:eastAsia="Times New Roman" w:hAnsi="Times New Roman" w:cs="Times New Roman"/>
          <w:sz w:val="20"/>
          <w:szCs w:val="20"/>
          <w:lang w:eastAsia="pl-PL"/>
        </w:rPr>
        <w:t>winna zawierać łączną wartość brutto obejmując</w:t>
      </w:r>
      <w:r w:rsidR="008F74E9" w:rsidRPr="003E04FF">
        <w:rPr>
          <w:rFonts w:ascii="Times New Roman" w:eastAsia="Times New Roman" w:hAnsi="Times New Roman" w:cs="Times New Roman"/>
          <w:sz w:val="20"/>
          <w:szCs w:val="20"/>
          <w:lang w:eastAsia="pl-PL"/>
        </w:rPr>
        <w:t>ą</w:t>
      </w:r>
      <w:r w:rsidRPr="003E04FF">
        <w:rPr>
          <w:rFonts w:ascii="Times New Roman" w:eastAsia="Times New Roman" w:hAnsi="Times New Roman" w:cs="Times New Roman"/>
          <w:sz w:val="20"/>
          <w:szCs w:val="20"/>
          <w:lang w:eastAsia="pl-PL"/>
        </w:rPr>
        <w:t xml:space="preserve"> cały asortyment w ramach dane</w:t>
      </w:r>
      <w:r w:rsidR="004E340E" w:rsidRPr="003E04FF">
        <w:rPr>
          <w:rFonts w:ascii="Times New Roman" w:eastAsia="Times New Roman" w:hAnsi="Times New Roman" w:cs="Times New Roman"/>
          <w:sz w:val="20"/>
          <w:szCs w:val="20"/>
          <w:lang w:eastAsia="pl-PL"/>
        </w:rPr>
        <w:t>j części</w:t>
      </w:r>
      <w:r w:rsidRPr="003E04FF">
        <w:rPr>
          <w:rFonts w:ascii="Times New Roman" w:eastAsia="Times New Roman" w:hAnsi="Times New Roman" w:cs="Times New Roman"/>
          <w:sz w:val="20"/>
          <w:szCs w:val="20"/>
          <w:lang w:eastAsia="pl-PL"/>
        </w:rPr>
        <w:t>, wyrażoną cyfrowo i słownie oraz VAT</w:t>
      </w:r>
      <w:r w:rsidR="000B69CD" w:rsidRPr="003E04FF">
        <w:rPr>
          <w:rFonts w:ascii="Times New Roman" w:eastAsia="Times New Roman" w:hAnsi="Times New Roman" w:cs="Times New Roman"/>
          <w:sz w:val="20"/>
          <w:szCs w:val="20"/>
          <w:lang w:eastAsia="pl-PL"/>
        </w:rPr>
        <w:t xml:space="preserve"> i wartość netto danej części.</w:t>
      </w:r>
      <w:r w:rsidRPr="003E04FF">
        <w:rPr>
          <w:rFonts w:ascii="Times New Roman" w:eastAsia="Times New Roman" w:hAnsi="Times New Roman" w:cs="Times New Roman"/>
          <w:sz w:val="20"/>
          <w:szCs w:val="20"/>
          <w:lang w:eastAsia="pl-PL"/>
        </w:rPr>
        <w:t xml:space="preserve"> </w:t>
      </w:r>
    </w:p>
    <w:p w:rsidR="00316CD2" w:rsidRDefault="00316CD2"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Cena oferty i wszystkie jej składniki  powinna być wyrażona w PLN (złotych polskich) z dokładnością do dwóch miejsc po przecinku</w:t>
      </w:r>
      <w:r w:rsidR="000B69CD" w:rsidRPr="000B69CD">
        <w:rPr>
          <w:rFonts w:ascii="Times New Roman" w:eastAsia="Times New Roman" w:hAnsi="Times New Roman" w:cs="Times New Roman"/>
          <w:sz w:val="20"/>
          <w:szCs w:val="20"/>
          <w:lang w:eastAsia="pl-PL"/>
        </w:rPr>
        <w:t xml:space="preserve"> </w:t>
      </w:r>
      <w:r w:rsidR="000B69CD" w:rsidRPr="00161406">
        <w:rPr>
          <w:rFonts w:ascii="Times New Roman" w:eastAsia="Times New Roman" w:hAnsi="Times New Roman" w:cs="Times New Roman"/>
          <w:sz w:val="20"/>
          <w:szCs w:val="20"/>
          <w:lang w:eastAsia="pl-PL"/>
        </w:rPr>
        <w:t>z uwzględnieniem ewentualnych upustów, rabatów jakie Wykonawca oferuje</w:t>
      </w:r>
      <w:r w:rsidRPr="00161406">
        <w:rPr>
          <w:rFonts w:ascii="Times New Roman" w:eastAsia="Times New Roman" w:hAnsi="Times New Roman" w:cs="Times New Roman"/>
          <w:sz w:val="20"/>
          <w:szCs w:val="20"/>
          <w:lang w:eastAsia="pl-PL"/>
        </w:rPr>
        <w:t>.</w:t>
      </w:r>
    </w:p>
    <w:p w:rsidR="004E340E" w:rsidRPr="00161406" w:rsidRDefault="004E340E"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Zamawiający rozbieżność w cenie podanej liczbą w stosunku do ceny podanej słownie potraktuje jako oczywistą omyłkę pisarską zgodnie z art.87 ust.2 pkt.1) ustawy pzp.</w:t>
      </w:r>
    </w:p>
    <w:p w:rsidR="008F74E9"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Rozliczenia między Zamawiającym a Wykonawcą dokonywane będą w walucie polskiej.</w:t>
      </w:r>
    </w:p>
    <w:p w:rsidR="003F7B35"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Cena oferty powinna zawierać wszystkie koszty przedmiotu zamówienia w ramach danego pakietu z należnymi podatkami i opłatami oraz kosztami transportu, rozładunku, instalacji i przeszkolenia personelu.</w:t>
      </w:r>
    </w:p>
    <w:p w:rsidR="00A26929" w:rsidRPr="00161406" w:rsidRDefault="00A26929"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 xml:space="preserve">Zamawiający nie przewiduje udzielenia zaliczki. </w:t>
      </w:r>
    </w:p>
    <w:p w:rsidR="003F7B35" w:rsidRPr="00161406" w:rsidRDefault="003F7B35" w:rsidP="004B6FDF">
      <w:pPr>
        <w:pStyle w:val="Akapitzlist"/>
        <w:numPr>
          <w:ilvl w:val="3"/>
          <w:numId w:val="24"/>
        </w:numPr>
        <w:spacing w:after="0" w:line="240" w:lineRule="auto"/>
        <w:ind w:left="426" w:hanging="426"/>
        <w:jc w:val="both"/>
        <w:rPr>
          <w:rFonts w:ascii="Times New Roman" w:eastAsia="Times New Roman" w:hAnsi="Times New Roman" w:cs="Times New Roman"/>
          <w:sz w:val="20"/>
          <w:szCs w:val="20"/>
          <w:lang w:eastAsia="pl-PL"/>
        </w:rPr>
      </w:pPr>
      <w:r w:rsidRPr="00161406">
        <w:rPr>
          <w:rFonts w:ascii="Times New Roman" w:eastAsia="Times New Roman" w:hAnsi="Times New Roman" w:cs="Times New Roman"/>
          <w:sz w:val="20"/>
          <w:szCs w:val="20"/>
          <w:lang w:eastAsia="pl-PL"/>
        </w:rPr>
        <w:t>W sytuacji, gdy w post</w:t>
      </w:r>
      <w:r w:rsidR="00A26929" w:rsidRPr="00161406">
        <w:rPr>
          <w:rFonts w:ascii="Times New Roman" w:eastAsia="Times New Roman" w:hAnsi="Times New Roman" w:cs="Times New Roman"/>
          <w:sz w:val="20"/>
          <w:szCs w:val="20"/>
          <w:lang w:eastAsia="pl-PL"/>
        </w:rPr>
        <w:t>ę</w:t>
      </w:r>
      <w:r w:rsidRPr="00161406">
        <w:rPr>
          <w:rFonts w:ascii="Times New Roman" w:eastAsia="Times New Roman" w:hAnsi="Times New Roman" w:cs="Times New Roman"/>
          <w:sz w:val="20"/>
          <w:szCs w:val="20"/>
          <w:lang w:eastAsia="pl-PL"/>
        </w:rPr>
        <w:t xml:space="preserve">powaniu </w:t>
      </w:r>
      <w:r w:rsidR="00A26929" w:rsidRPr="00161406">
        <w:rPr>
          <w:rFonts w:ascii="Times New Roman" w:eastAsia="Times New Roman" w:hAnsi="Times New Roman" w:cs="Times New Roman"/>
          <w:sz w:val="20"/>
          <w:szCs w:val="20"/>
          <w:lang w:eastAsia="pl-PL"/>
        </w:rPr>
        <w:t>o zamówienie publiczne biorą udział podmioty zagraniczne (wewnątrzwspólnotowe), które na podstawie odrębnych przepisów nie są zobowiązanie do uiszczania podatku VAT na terenie Polski, oferty sporządzone przez takich wykonawców zawierają cenę z 0% stawk</w:t>
      </w:r>
      <w:r w:rsidR="00161406">
        <w:rPr>
          <w:rFonts w:ascii="Times New Roman" w:eastAsia="Times New Roman" w:hAnsi="Times New Roman" w:cs="Times New Roman"/>
          <w:sz w:val="20"/>
          <w:szCs w:val="20"/>
          <w:lang w:eastAsia="pl-PL"/>
        </w:rPr>
        <w:t>ą</w:t>
      </w:r>
      <w:r w:rsidR="00A26929" w:rsidRPr="00161406">
        <w:rPr>
          <w:rFonts w:ascii="Times New Roman" w:eastAsia="Times New Roman" w:hAnsi="Times New Roman" w:cs="Times New Roman"/>
          <w:sz w:val="20"/>
          <w:szCs w:val="20"/>
          <w:lang w:eastAsia="pl-PL"/>
        </w:rPr>
        <w:t xml:space="preserve"> VAT. W tej sytuacji dokonując oceny i porównania ofert do ceny zaproponowanej przez Wykonawcę zagranicznego (wewnątrzwspólnotowego) Zamawiający dolicza należny podatek VAT, który obowiązuje na terenie Polski.</w:t>
      </w:r>
    </w:p>
    <w:p w:rsidR="005C04EA" w:rsidRPr="005C04EA" w:rsidRDefault="005C04EA" w:rsidP="005C04EA">
      <w:pPr>
        <w:spacing w:after="0" w:line="240" w:lineRule="auto"/>
        <w:ind w:left="426"/>
        <w:jc w:val="both"/>
        <w:rPr>
          <w:rFonts w:ascii="Times New Roman" w:eastAsia="Times New Roman" w:hAnsi="Times New Roman" w:cs="Times New Roman"/>
          <w:sz w:val="8"/>
          <w:szCs w:val="8"/>
          <w:lang w:eastAsia="pl-PL"/>
        </w:rPr>
      </w:pPr>
    </w:p>
    <w:p w:rsidR="00EA0A1C" w:rsidRPr="00EA0A1C" w:rsidRDefault="005C0E7F" w:rsidP="00EA0A1C">
      <w:pPr>
        <w:spacing w:after="0" w:line="240" w:lineRule="auto"/>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XIV</w:t>
      </w:r>
      <w:r w:rsidRPr="005C0E7F">
        <w:rPr>
          <w:rFonts w:ascii="Times New Roman" w:eastAsia="Times New Roman" w:hAnsi="Times New Roman" w:cs="Times New Roman"/>
          <w:b/>
          <w:sz w:val="20"/>
          <w:szCs w:val="20"/>
          <w:lang w:eastAsia="pl-PL"/>
        </w:rPr>
        <w:t xml:space="preserve">: </w:t>
      </w:r>
      <w:r w:rsidR="00EA0A1C" w:rsidRPr="005C0E7F">
        <w:rPr>
          <w:rFonts w:ascii="Times New Roman" w:eastAsia="Times New Roman" w:hAnsi="Times New Roman" w:cs="Times New Roman"/>
          <w:b/>
          <w:sz w:val="20"/>
          <w:szCs w:val="20"/>
          <w:lang w:eastAsia="pl-PL"/>
        </w:rPr>
        <w:t>OPIS KRYTERIÓW, KTÓRYMI ZAMAWIAJĄCY BĘDZIE SIĘ KIEROWAŁ PRZY WYBORZE OFERTY</w:t>
      </w:r>
      <w:r w:rsidR="00EA0A1C" w:rsidRPr="005C0E7F">
        <w:rPr>
          <w:rFonts w:ascii="Times New Roman" w:eastAsia="Times New Roman" w:hAnsi="Times New Roman" w:cs="Times New Roman"/>
          <w:b/>
          <w:bCs/>
          <w:color w:val="000000"/>
          <w:sz w:val="20"/>
          <w:szCs w:val="20"/>
          <w:lang w:eastAsia="pl-PL"/>
        </w:rPr>
        <w:t>, WRAZ Z PODANIEM WAG TYCH KRYTERIÓW I SPOSOBU OCENY OFERT.</w:t>
      </w:r>
      <w:r w:rsidR="00EA0A1C" w:rsidRPr="00EA0A1C">
        <w:rPr>
          <w:rFonts w:ascii="Times New Roman" w:eastAsia="Times New Roman" w:hAnsi="Times New Roman" w:cs="Times New Roman"/>
          <w:b/>
          <w:bCs/>
          <w:color w:val="000000"/>
          <w:sz w:val="20"/>
          <w:szCs w:val="20"/>
          <w:lang w:eastAsia="pl-PL"/>
        </w:rPr>
        <w:t xml:space="preserve"> </w:t>
      </w:r>
    </w:p>
    <w:p w:rsidR="00EA0A1C" w:rsidRPr="00EA0A1C" w:rsidRDefault="00EA0A1C" w:rsidP="004B6FDF">
      <w:pPr>
        <w:numPr>
          <w:ilvl w:val="0"/>
          <w:numId w:val="29"/>
        </w:numPr>
        <w:tabs>
          <w:tab w:val="num" w:pos="284"/>
        </w:tabs>
        <w:spacing w:after="0" w:line="240" w:lineRule="auto"/>
        <w:ind w:left="284" w:hanging="284"/>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Zamawiający będzie oceniał oferty według następujących kryteriów:</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4"/>
        <w:gridCol w:w="3523"/>
      </w:tblGrid>
      <w:tr w:rsidR="00353D1F" w:rsidRPr="00EA0A1C" w:rsidTr="005C0E7F">
        <w:tc>
          <w:tcPr>
            <w:tcW w:w="5544" w:type="dxa"/>
            <w:shd w:val="clear" w:color="auto" w:fill="auto"/>
          </w:tcPr>
          <w:p w:rsidR="00353D1F" w:rsidRPr="005C0E7F" w:rsidRDefault="005C0E7F" w:rsidP="00EA0A1C">
            <w:pPr>
              <w:spacing w:after="0" w:line="240" w:lineRule="auto"/>
              <w:jc w:val="both"/>
              <w:rPr>
                <w:rFonts w:ascii="Times New Roman" w:eastAsia="Times New Roman" w:hAnsi="Times New Roman" w:cs="Times New Roman"/>
                <w:b/>
                <w:sz w:val="20"/>
                <w:szCs w:val="20"/>
                <w:lang w:eastAsia="pl-PL"/>
              </w:rPr>
            </w:pPr>
            <w:r w:rsidRPr="005C0E7F">
              <w:rPr>
                <w:rFonts w:ascii="Times New Roman" w:eastAsia="Times New Roman" w:hAnsi="Times New Roman" w:cs="Times New Roman"/>
                <w:b/>
                <w:sz w:val="20"/>
                <w:szCs w:val="20"/>
                <w:lang w:eastAsia="pl-PL"/>
              </w:rPr>
              <w:t>Kryterium</w:t>
            </w:r>
            <w:r w:rsidR="00353D1F" w:rsidRPr="005C0E7F">
              <w:rPr>
                <w:rFonts w:ascii="Times New Roman" w:eastAsia="Times New Roman" w:hAnsi="Times New Roman" w:cs="Times New Roman"/>
                <w:b/>
                <w:sz w:val="20"/>
                <w:szCs w:val="20"/>
                <w:lang w:eastAsia="pl-PL"/>
              </w:rPr>
              <w:t xml:space="preserve"> kryterium </w:t>
            </w:r>
          </w:p>
        </w:tc>
        <w:tc>
          <w:tcPr>
            <w:tcW w:w="3523" w:type="dxa"/>
            <w:shd w:val="clear" w:color="auto" w:fill="auto"/>
          </w:tcPr>
          <w:p w:rsidR="00353D1F" w:rsidRPr="005C0E7F" w:rsidRDefault="00353D1F" w:rsidP="00EA0A1C">
            <w:pPr>
              <w:spacing w:after="0" w:line="240" w:lineRule="auto"/>
              <w:jc w:val="both"/>
              <w:rPr>
                <w:rFonts w:ascii="Times New Roman" w:eastAsia="Times New Roman" w:hAnsi="Times New Roman" w:cs="Times New Roman"/>
                <w:b/>
                <w:sz w:val="20"/>
                <w:szCs w:val="20"/>
                <w:lang w:eastAsia="pl-PL"/>
              </w:rPr>
            </w:pPr>
            <w:r w:rsidRPr="005C0E7F">
              <w:rPr>
                <w:rFonts w:ascii="Times New Roman" w:eastAsia="Times New Roman" w:hAnsi="Times New Roman" w:cs="Times New Roman"/>
                <w:b/>
                <w:sz w:val="20"/>
                <w:szCs w:val="20"/>
                <w:lang w:eastAsia="pl-PL"/>
              </w:rPr>
              <w:t xml:space="preserve">Waga </w:t>
            </w:r>
            <w:r w:rsidR="005C0E7F" w:rsidRPr="005C0E7F">
              <w:rPr>
                <w:rFonts w:ascii="Times New Roman" w:eastAsia="Times New Roman" w:hAnsi="Times New Roman" w:cs="Times New Roman"/>
                <w:b/>
                <w:sz w:val="20"/>
                <w:szCs w:val="20"/>
                <w:lang w:eastAsia="pl-PL"/>
              </w:rPr>
              <w:t>kryterium</w:t>
            </w:r>
          </w:p>
        </w:tc>
      </w:tr>
      <w:tr w:rsidR="00353D1F" w:rsidRPr="00EA0A1C" w:rsidTr="005C0E7F">
        <w:tc>
          <w:tcPr>
            <w:tcW w:w="5544"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b/>
                <w:sz w:val="20"/>
                <w:szCs w:val="20"/>
                <w:lang w:eastAsia="pl-PL"/>
              </w:rPr>
              <w:t xml:space="preserve">C - Cena </w:t>
            </w:r>
          </w:p>
        </w:tc>
        <w:tc>
          <w:tcPr>
            <w:tcW w:w="3523"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60 % </w:t>
            </w:r>
          </w:p>
        </w:tc>
      </w:tr>
      <w:tr w:rsidR="00353D1F" w:rsidRPr="00EA0A1C" w:rsidTr="005C0E7F">
        <w:tc>
          <w:tcPr>
            <w:tcW w:w="5544" w:type="dxa"/>
            <w:shd w:val="clear" w:color="auto" w:fill="auto"/>
          </w:tcPr>
          <w:p w:rsidR="00353D1F" w:rsidRPr="00EA0A1C" w:rsidRDefault="00353D1F" w:rsidP="00EA0A1C">
            <w:pPr>
              <w:spacing w:after="0" w:line="240" w:lineRule="auto"/>
              <w:rPr>
                <w:rFonts w:ascii="Times New Roman" w:eastAsia="Times New Roman" w:hAnsi="Times New Roman" w:cs="Times New Roman"/>
                <w:sz w:val="20"/>
                <w:szCs w:val="20"/>
                <w:lang w:eastAsia="pl-PL"/>
              </w:rPr>
            </w:pPr>
            <w:r w:rsidRPr="00EA0A1C">
              <w:rPr>
                <w:rFonts w:ascii="Times New Roman" w:eastAsia="Times New Roman" w:hAnsi="Times New Roman" w:cs="Times New Roman"/>
                <w:b/>
                <w:color w:val="000000"/>
                <w:sz w:val="20"/>
                <w:szCs w:val="20"/>
                <w:lang w:eastAsia="pl-PL"/>
              </w:rPr>
              <w:t xml:space="preserve">G- Okres gwarancji </w:t>
            </w:r>
          </w:p>
        </w:tc>
        <w:tc>
          <w:tcPr>
            <w:tcW w:w="3523" w:type="dxa"/>
            <w:shd w:val="clear" w:color="auto" w:fill="auto"/>
          </w:tcPr>
          <w:p w:rsidR="00353D1F" w:rsidRPr="00EA0A1C" w:rsidRDefault="00353D1F" w:rsidP="00EA0A1C">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40 % </w:t>
            </w:r>
          </w:p>
        </w:tc>
      </w:tr>
    </w:tbl>
    <w:p w:rsidR="00662D39" w:rsidRPr="00851BA8" w:rsidRDefault="00662D39" w:rsidP="00662D39">
      <w:pPr>
        <w:spacing w:after="0" w:line="240" w:lineRule="auto"/>
        <w:ind w:left="284"/>
        <w:jc w:val="both"/>
        <w:rPr>
          <w:rFonts w:ascii="Times New Roman" w:eastAsia="Times New Roman" w:hAnsi="Times New Roman" w:cs="Times New Roman"/>
          <w:sz w:val="8"/>
          <w:szCs w:val="8"/>
          <w:lang w:eastAsia="pl-PL"/>
        </w:rPr>
      </w:pPr>
    </w:p>
    <w:p w:rsidR="007C7981" w:rsidRDefault="007C7981" w:rsidP="007C7981">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2. </w:t>
      </w:r>
      <w:r w:rsidRPr="00EA0A1C">
        <w:rPr>
          <w:rFonts w:ascii="Times New Roman" w:eastAsia="Times New Roman" w:hAnsi="Times New Roman" w:cs="Times New Roman"/>
          <w:sz w:val="20"/>
          <w:szCs w:val="20"/>
          <w:lang w:eastAsia="pl-PL"/>
        </w:rPr>
        <w:t>Punkty przyznawane za podane kryteria będą liczone według następujących wzorów</w:t>
      </w:r>
      <w:r w:rsidRPr="00190CDF">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i</w:t>
      </w:r>
      <w:r w:rsidRPr="00190CDF">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zasad:</w:t>
      </w:r>
    </w:p>
    <w:p w:rsidR="007C7981" w:rsidRPr="00EA0A1C" w:rsidRDefault="007C7981" w:rsidP="007C7981">
      <w:pPr>
        <w:spacing w:after="0" w:line="240" w:lineRule="auto"/>
        <w:ind w:left="284"/>
        <w:jc w:val="both"/>
        <w:rPr>
          <w:rFonts w:ascii="Times New Roman" w:eastAsia="Times New Roman" w:hAnsi="Times New Roman" w:cs="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1"/>
        <w:gridCol w:w="7921"/>
      </w:tblGrid>
      <w:tr w:rsidR="007C7981" w:rsidRPr="00EA0A1C" w:rsidTr="001D6F5E">
        <w:tc>
          <w:tcPr>
            <w:tcW w:w="1163" w:type="dxa"/>
            <w:shd w:val="clear" w:color="auto" w:fill="auto"/>
          </w:tcPr>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L.p. </w:t>
            </w:r>
          </w:p>
        </w:tc>
        <w:tc>
          <w:tcPr>
            <w:tcW w:w="8125" w:type="dxa"/>
            <w:shd w:val="clear" w:color="auto" w:fill="auto"/>
          </w:tcPr>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Wzór</w:t>
            </w:r>
            <w:r>
              <w:rPr>
                <w:rFonts w:ascii="Times New Roman" w:eastAsia="Times New Roman" w:hAnsi="Times New Roman" w:cs="Times New Roman"/>
                <w:sz w:val="20"/>
                <w:szCs w:val="20"/>
                <w:lang w:eastAsia="pl-PL"/>
              </w:rPr>
              <w:t>/zasada</w:t>
            </w:r>
            <w:r w:rsidRPr="00EA0A1C">
              <w:rPr>
                <w:rFonts w:ascii="Times New Roman" w:eastAsia="Times New Roman" w:hAnsi="Times New Roman" w:cs="Times New Roman"/>
                <w:sz w:val="20"/>
                <w:szCs w:val="20"/>
                <w:lang w:eastAsia="pl-PL"/>
              </w:rPr>
              <w:t xml:space="preserve"> </w:t>
            </w:r>
          </w:p>
        </w:tc>
      </w:tr>
      <w:tr w:rsidR="007C7981" w:rsidRPr="00EA0A1C" w:rsidTr="001D6F5E">
        <w:tc>
          <w:tcPr>
            <w:tcW w:w="1163" w:type="dxa"/>
            <w:shd w:val="clear" w:color="auto" w:fill="auto"/>
          </w:tcPr>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1 </w:t>
            </w:r>
          </w:p>
        </w:tc>
        <w:tc>
          <w:tcPr>
            <w:tcW w:w="8125" w:type="dxa"/>
            <w:shd w:val="clear" w:color="auto" w:fill="auto"/>
          </w:tcPr>
          <w:p w:rsidR="007C7981" w:rsidRPr="00EA0A1C" w:rsidRDefault="007C7981" w:rsidP="001D6F5E">
            <w:pPr>
              <w:spacing w:after="0" w:line="240" w:lineRule="auto"/>
              <w:ind w:left="142"/>
              <w:jc w:val="both"/>
              <w:rPr>
                <w:rFonts w:ascii="Times New Roman" w:eastAsia="Times New Roman" w:hAnsi="Times New Roman" w:cs="Times New Roman"/>
                <w:b/>
                <w:color w:val="000000"/>
                <w:sz w:val="20"/>
                <w:szCs w:val="20"/>
                <w:lang w:eastAsia="pl-PL"/>
              </w:rPr>
            </w:pPr>
            <w:r w:rsidRPr="00EA0A1C">
              <w:rPr>
                <w:rFonts w:ascii="Times New Roman" w:eastAsia="Times New Roman" w:hAnsi="Times New Roman" w:cs="Times New Roman"/>
                <w:b/>
                <w:sz w:val="20"/>
                <w:szCs w:val="20"/>
                <w:lang w:eastAsia="pl-PL"/>
              </w:rPr>
              <w:t>C - Cena</w:t>
            </w:r>
            <w:r w:rsidRPr="00EA0A1C">
              <w:rPr>
                <w:rFonts w:ascii="Times New Roman" w:eastAsia="Times New Roman" w:hAnsi="Times New Roman" w:cs="Times New Roman"/>
                <w:b/>
                <w:color w:val="000000"/>
                <w:sz w:val="20"/>
                <w:szCs w:val="20"/>
                <w:lang w:eastAsia="pl-PL"/>
              </w:rPr>
              <w:t>– 60% (maximum 60 pkt.)</w:t>
            </w:r>
          </w:p>
          <w:p w:rsidR="007C7981" w:rsidRPr="00EA0A1C" w:rsidRDefault="007C7981" w:rsidP="001D6F5E">
            <w:pPr>
              <w:spacing w:after="0" w:line="240" w:lineRule="auto"/>
              <w:ind w:firstLine="708"/>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Wartość punktowa dla kryterium cena jest wyliczana według wzoru:</w:t>
            </w:r>
          </w:p>
          <w:p w:rsidR="007C7981" w:rsidRPr="00EA0A1C" w:rsidRDefault="007C7981" w:rsidP="001D6F5E">
            <w:pPr>
              <w:spacing w:after="0" w:line="240" w:lineRule="auto"/>
              <w:rPr>
                <w:rFonts w:ascii="Times New Roman" w:eastAsia="Times New Roman" w:hAnsi="Times New Roman" w:cs="Times New Roman"/>
                <w:b/>
                <w:i/>
                <w:color w:val="000000"/>
                <w:sz w:val="20"/>
                <w:szCs w:val="20"/>
                <w:lang w:eastAsia="pl-PL"/>
              </w:rPr>
            </w:pPr>
          </w:p>
          <w:p w:rsidR="007C7981" w:rsidRPr="00EA0A1C" w:rsidRDefault="007C7981" w:rsidP="001D6F5E">
            <w:pPr>
              <w:keepNext/>
              <w:numPr>
                <w:ilvl w:val="0"/>
                <w:numId w:val="26"/>
              </w:numPr>
              <w:tabs>
                <w:tab w:val="left" w:pos="0"/>
              </w:tabs>
              <w:suppressAutoHyphens/>
              <w:spacing w:after="0" w:line="240" w:lineRule="auto"/>
              <w:jc w:val="center"/>
              <w:outlineLvl w:val="0"/>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sz w:val="20"/>
                <w:szCs w:val="20"/>
                <w:lang w:eastAsia="pl-PL"/>
              </w:rPr>
              <w:t>C min</w:t>
            </w:r>
          </w:p>
          <w:p w:rsidR="007C7981" w:rsidRPr="00EA0A1C" w:rsidRDefault="007C7981" w:rsidP="001D6F5E">
            <w:pPr>
              <w:spacing w:after="0" w:line="240" w:lineRule="auto"/>
              <w:jc w:val="center"/>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i/>
                <w:color w:val="000000"/>
                <w:sz w:val="20"/>
                <w:szCs w:val="20"/>
                <w:lang w:eastAsia="pl-PL"/>
              </w:rPr>
              <w:t xml:space="preserve">C = </w:t>
            </w:r>
            <w:r w:rsidRPr="00EA0A1C">
              <w:rPr>
                <w:rFonts w:ascii="Times New Roman" w:eastAsia="Times New Roman" w:hAnsi="Times New Roman" w:cs="Times New Roman"/>
                <w:b/>
                <w:i/>
                <w:strike/>
                <w:color w:val="000000"/>
                <w:sz w:val="20"/>
                <w:szCs w:val="20"/>
                <w:lang w:eastAsia="pl-PL"/>
              </w:rPr>
              <w:t>──────────────</w:t>
            </w:r>
            <w:r w:rsidRPr="00EA0A1C">
              <w:rPr>
                <w:rFonts w:ascii="Times New Roman" w:eastAsia="Times New Roman" w:hAnsi="Times New Roman" w:cs="Times New Roman"/>
                <w:b/>
                <w:i/>
                <w:color w:val="000000"/>
                <w:sz w:val="20"/>
                <w:szCs w:val="20"/>
                <w:lang w:eastAsia="pl-PL"/>
              </w:rPr>
              <w:t xml:space="preserve"> x 60 </w:t>
            </w:r>
          </w:p>
          <w:p w:rsidR="007C7981" w:rsidRPr="00EA0A1C" w:rsidRDefault="007C7981" w:rsidP="001D6F5E">
            <w:pPr>
              <w:keepNext/>
              <w:numPr>
                <w:ilvl w:val="1"/>
                <w:numId w:val="26"/>
              </w:numPr>
              <w:tabs>
                <w:tab w:val="left" w:pos="0"/>
              </w:tabs>
              <w:suppressAutoHyphens/>
              <w:spacing w:after="0" w:line="240" w:lineRule="auto"/>
              <w:jc w:val="center"/>
              <w:outlineLvl w:val="1"/>
              <w:rPr>
                <w:rFonts w:ascii="Times New Roman" w:eastAsia="Times New Roman" w:hAnsi="Times New Roman" w:cs="Times New Roman"/>
                <w:b/>
                <w:i/>
                <w:color w:val="000000"/>
                <w:sz w:val="20"/>
                <w:szCs w:val="20"/>
                <w:lang w:eastAsia="pl-PL"/>
              </w:rPr>
            </w:pPr>
            <w:r w:rsidRPr="00EA0A1C">
              <w:rPr>
                <w:rFonts w:ascii="Times New Roman" w:eastAsia="Times New Roman" w:hAnsi="Times New Roman" w:cs="Times New Roman"/>
                <w:b/>
                <w:color w:val="000000"/>
                <w:sz w:val="20"/>
                <w:szCs w:val="20"/>
                <w:lang w:eastAsia="pl-PL"/>
              </w:rPr>
              <w:t>C of</w:t>
            </w:r>
          </w:p>
          <w:p w:rsidR="007C7981" w:rsidRPr="00EA0A1C" w:rsidRDefault="007C7981" w:rsidP="001D6F5E">
            <w:pPr>
              <w:spacing w:after="0" w:line="240" w:lineRule="auto"/>
              <w:jc w:val="both"/>
              <w:rPr>
                <w:rFonts w:ascii="Times New Roman" w:eastAsia="Times New Roman" w:hAnsi="Times New Roman" w:cs="Times New Roman"/>
                <w:color w:val="000000"/>
                <w:sz w:val="20"/>
                <w:szCs w:val="20"/>
                <w:lang w:eastAsia="pl-PL"/>
              </w:rPr>
            </w:pPr>
          </w:p>
          <w:p w:rsidR="007C7981" w:rsidRPr="00EA0A1C" w:rsidRDefault="007C7981" w:rsidP="001D6F5E">
            <w:pPr>
              <w:keepNext/>
              <w:numPr>
                <w:ilvl w:val="3"/>
                <w:numId w:val="26"/>
              </w:numPr>
              <w:tabs>
                <w:tab w:val="left" w:pos="0"/>
              </w:tabs>
              <w:suppressAutoHyphens/>
              <w:spacing w:after="0" w:line="240" w:lineRule="auto"/>
              <w:jc w:val="both"/>
              <w:outlineLvl w:val="3"/>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b/>
                <w:color w:val="000000"/>
                <w:sz w:val="20"/>
                <w:szCs w:val="20"/>
                <w:lang w:eastAsia="pl-PL"/>
              </w:rPr>
              <w:t xml:space="preserve">C  – ilość punktów ocenianej oferty </w:t>
            </w:r>
            <w:r w:rsidRPr="00EA0A1C">
              <w:rPr>
                <w:rFonts w:ascii="Times New Roman" w:eastAsia="Times New Roman" w:hAnsi="Times New Roman" w:cs="Times New Roman"/>
                <w:color w:val="000000"/>
                <w:sz w:val="20"/>
                <w:szCs w:val="20"/>
                <w:lang w:eastAsia="pl-PL"/>
              </w:rPr>
              <w:t>(do drugiego miejsca po przecinku)</w:t>
            </w:r>
          </w:p>
          <w:p w:rsidR="007C7981" w:rsidRPr="00EA0A1C" w:rsidRDefault="007C7981" w:rsidP="001D6F5E">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color w:val="000000"/>
                <w:sz w:val="20"/>
                <w:szCs w:val="20"/>
                <w:lang w:eastAsia="pl-PL"/>
              </w:rPr>
              <w:t xml:space="preserve">C </w:t>
            </w:r>
            <w:r w:rsidRPr="00EA0A1C">
              <w:rPr>
                <w:rFonts w:ascii="Times New Roman" w:eastAsia="Times New Roman" w:hAnsi="Times New Roman" w:cs="Times New Roman"/>
                <w:color w:val="000000"/>
                <w:sz w:val="20"/>
                <w:szCs w:val="20"/>
                <w:vertAlign w:val="subscript"/>
                <w:lang w:eastAsia="pl-PL"/>
              </w:rPr>
              <w:t>min</w:t>
            </w:r>
            <w:r w:rsidRPr="00EA0A1C">
              <w:rPr>
                <w:rFonts w:ascii="Times New Roman" w:eastAsia="Times New Roman" w:hAnsi="Times New Roman" w:cs="Times New Roman"/>
                <w:color w:val="000000"/>
                <w:sz w:val="20"/>
                <w:szCs w:val="20"/>
                <w:lang w:eastAsia="pl-PL"/>
              </w:rPr>
              <w:t xml:space="preserve"> – najniższa cena spośród oferowanych</w:t>
            </w:r>
          </w:p>
          <w:p w:rsidR="007C7981" w:rsidRPr="00EA0A1C" w:rsidRDefault="007C7981" w:rsidP="001D6F5E">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sz w:val="20"/>
                <w:szCs w:val="20"/>
                <w:lang w:eastAsia="pl-PL"/>
              </w:rPr>
              <w:t xml:space="preserve">C </w:t>
            </w:r>
            <w:r w:rsidRPr="00EA0A1C">
              <w:rPr>
                <w:rFonts w:ascii="Times New Roman" w:eastAsia="Times New Roman" w:hAnsi="Times New Roman" w:cs="Times New Roman"/>
                <w:sz w:val="20"/>
                <w:szCs w:val="20"/>
                <w:vertAlign w:val="subscript"/>
                <w:lang w:eastAsia="pl-PL"/>
              </w:rPr>
              <w:t>of</w:t>
            </w:r>
            <w:r w:rsidRPr="00EA0A1C">
              <w:rPr>
                <w:rFonts w:ascii="Times New Roman" w:eastAsia="Times New Roman" w:hAnsi="Times New Roman" w:cs="Times New Roman"/>
                <w:sz w:val="20"/>
                <w:szCs w:val="20"/>
                <w:lang w:eastAsia="pl-PL"/>
              </w:rPr>
              <w:t xml:space="preserve"> – cena z ocenianej oferty</w:t>
            </w:r>
          </w:p>
        </w:tc>
      </w:tr>
      <w:tr w:rsidR="007C7981" w:rsidRPr="00EA0A1C" w:rsidTr="001D6F5E">
        <w:tc>
          <w:tcPr>
            <w:tcW w:w="1163" w:type="dxa"/>
            <w:shd w:val="clear" w:color="auto" w:fill="auto"/>
          </w:tcPr>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2 </w:t>
            </w:r>
          </w:p>
        </w:tc>
        <w:tc>
          <w:tcPr>
            <w:tcW w:w="8125" w:type="dxa"/>
            <w:shd w:val="clear" w:color="auto" w:fill="auto"/>
          </w:tcPr>
          <w:p w:rsidR="007C7981" w:rsidRPr="00EA0A1C" w:rsidRDefault="007C7981" w:rsidP="001D6F5E">
            <w:pPr>
              <w:spacing w:after="0" w:line="240" w:lineRule="auto"/>
              <w:ind w:left="284"/>
              <w:rPr>
                <w:rFonts w:ascii="Times New Roman" w:eastAsia="Times New Roman" w:hAnsi="Times New Roman" w:cs="Times New Roman"/>
                <w:b/>
                <w:color w:val="000000"/>
                <w:sz w:val="20"/>
                <w:szCs w:val="20"/>
                <w:lang w:eastAsia="pl-PL"/>
              </w:rPr>
            </w:pP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color w:val="000000"/>
                <w:sz w:val="20"/>
                <w:szCs w:val="20"/>
                <w:lang w:eastAsia="pl-PL"/>
              </w:rPr>
              <w:t>Okres gwarancji (G)– 40% (maximum 40 pkt.)</w:t>
            </w:r>
          </w:p>
          <w:p w:rsidR="007C7981" w:rsidRPr="00EA0A1C" w:rsidRDefault="007C7981" w:rsidP="001D6F5E">
            <w:pPr>
              <w:spacing w:after="0" w:line="240" w:lineRule="auto"/>
              <w:rPr>
                <w:rFonts w:ascii="Times New Roman" w:eastAsia="Times New Roman" w:hAnsi="Times New Roman" w:cs="Times New Roman"/>
                <w:b/>
                <w:i/>
                <w:color w:val="000000"/>
                <w:sz w:val="20"/>
                <w:szCs w:val="20"/>
                <w:lang w:eastAsia="pl-PL"/>
              </w:rPr>
            </w:pPr>
          </w:p>
          <w:p w:rsidR="007C7981" w:rsidRPr="007209F5" w:rsidRDefault="007C7981" w:rsidP="001D6F5E">
            <w:pPr>
              <w:keepNext/>
              <w:numPr>
                <w:ilvl w:val="0"/>
                <w:numId w:val="26"/>
              </w:numPr>
              <w:tabs>
                <w:tab w:val="left" w:pos="0"/>
              </w:tabs>
              <w:suppressAutoHyphens/>
              <w:spacing w:after="0" w:line="240" w:lineRule="auto"/>
              <w:jc w:val="center"/>
              <w:outlineLvl w:val="0"/>
              <w:rPr>
                <w:rFonts w:ascii="Times New Roman" w:eastAsia="Times New Roman" w:hAnsi="Times New Roman" w:cs="Times New Roman"/>
                <w:b/>
                <w:i/>
                <w:color w:val="000000"/>
                <w:sz w:val="20"/>
                <w:szCs w:val="20"/>
                <w:lang w:val="en-US" w:eastAsia="pl-PL"/>
              </w:rPr>
            </w:pPr>
            <w:r w:rsidRPr="00CA2C02">
              <w:rPr>
                <w:rFonts w:ascii="Times New Roman" w:eastAsia="Times New Roman" w:hAnsi="Times New Roman" w:cs="Times New Roman"/>
                <w:b/>
                <w:i/>
                <w:color w:val="000000"/>
                <w:sz w:val="20"/>
                <w:szCs w:val="20"/>
                <w:lang w:val="en-US" w:eastAsia="pl-PL"/>
              </w:rPr>
              <w:t xml:space="preserve">G = </w:t>
            </w:r>
            <w:r w:rsidRPr="00CA2C02">
              <w:rPr>
                <w:rFonts w:ascii="Times New Roman" w:eastAsia="Times New Roman" w:hAnsi="Times New Roman" w:cs="Times New Roman"/>
                <w:b/>
                <w:sz w:val="20"/>
                <w:szCs w:val="20"/>
                <w:lang w:val="en-US" w:eastAsia="pl-PL"/>
              </w:rPr>
              <w:t xml:space="preserve">G </w:t>
            </w:r>
            <w:r w:rsidRPr="00CA2C02">
              <w:rPr>
                <w:rFonts w:ascii="Times New Roman" w:eastAsia="Times New Roman" w:hAnsi="Times New Roman" w:cs="Times New Roman"/>
                <w:b/>
                <w:sz w:val="20"/>
                <w:szCs w:val="20"/>
                <w:vertAlign w:val="subscript"/>
                <w:lang w:val="en-US" w:eastAsia="pl-PL"/>
              </w:rPr>
              <w:t>of</w:t>
            </w:r>
            <w:r w:rsidRPr="00CA2C02">
              <w:rPr>
                <w:rFonts w:ascii="Times New Roman" w:eastAsia="Times New Roman" w:hAnsi="Times New Roman" w:cs="Times New Roman"/>
                <w:b/>
                <w:sz w:val="20"/>
                <w:szCs w:val="20"/>
                <w:lang w:val="en-US" w:eastAsia="pl-PL"/>
              </w:rPr>
              <w:t xml:space="preserve"> </w:t>
            </w:r>
            <w:r w:rsidRPr="00CA2C02">
              <w:rPr>
                <w:rFonts w:ascii="Times New Roman" w:eastAsia="Times New Roman" w:hAnsi="Times New Roman" w:cs="Times New Roman"/>
                <w:b/>
                <w:i/>
                <w:sz w:val="20"/>
                <w:szCs w:val="20"/>
                <w:lang w:val="en-US" w:eastAsia="pl-PL"/>
              </w:rPr>
              <w:t>– max 40</w:t>
            </w:r>
            <w:r>
              <w:rPr>
                <w:rFonts w:ascii="Times New Roman" w:eastAsia="Times New Roman" w:hAnsi="Times New Roman" w:cs="Times New Roman"/>
                <w:b/>
                <w:i/>
                <w:sz w:val="20"/>
                <w:szCs w:val="20"/>
                <w:lang w:val="en-US" w:eastAsia="pl-PL"/>
              </w:rPr>
              <w:t xml:space="preserve"> </w:t>
            </w:r>
            <w:r w:rsidRPr="00CA2C02">
              <w:rPr>
                <w:rFonts w:ascii="Times New Roman" w:eastAsia="Times New Roman" w:hAnsi="Times New Roman" w:cs="Times New Roman"/>
                <w:b/>
                <w:i/>
                <w:sz w:val="20"/>
                <w:szCs w:val="20"/>
                <w:lang w:val="en-US" w:eastAsia="pl-PL"/>
              </w:rPr>
              <w:t>pkt</w:t>
            </w:r>
          </w:p>
          <w:p w:rsidR="007C7981" w:rsidRPr="00CA2C02" w:rsidRDefault="007C7981" w:rsidP="001D6F5E">
            <w:pPr>
              <w:keepNext/>
              <w:numPr>
                <w:ilvl w:val="0"/>
                <w:numId w:val="26"/>
              </w:numPr>
              <w:tabs>
                <w:tab w:val="left" w:pos="0"/>
              </w:tabs>
              <w:suppressAutoHyphens/>
              <w:spacing w:after="0" w:line="240" w:lineRule="auto"/>
              <w:jc w:val="center"/>
              <w:outlineLvl w:val="0"/>
              <w:rPr>
                <w:rFonts w:ascii="Times New Roman" w:eastAsia="Times New Roman" w:hAnsi="Times New Roman" w:cs="Times New Roman"/>
                <w:b/>
                <w:i/>
                <w:color w:val="000000"/>
                <w:sz w:val="20"/>
                <w:szCs w:val="20"/>
                <w:lang w:val="en-US" w:eastAsia="pl-PL"/>
              </w:rPr>
            </w:pPr>
          </w:p>
          <w:p w:rsidR="007C7981" w:rsidRPr="00CA2C02" w:rsidRDefault="007C7981" w:rsidP="001D6F5E">
            <w:pPr>
              <w:spacing w:after="0" w:line="240" w:lineRule="auto"/>
              <w:jc w:val="both"/>
              <w:rPr>
                <w:rFonts w:ascii="Times New Roman" w:eastAsia="Times New Roman" w:hAnsi="Times New Roman" w:cs="Times New Roman"/>
                <w:b/>
                <w:color w:val="000000"/>
                <w:sz w:val="20"/>
                <w:szCs w:val="20"/>
                <w:lang w:eastAsia="pl-PL"/>
              </w:rPr>
            </w:pP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CA2C02">
              <w:rPr>
                <w:rFonts w:ascii="Times New Roman" w:eastAsia="Times New Roman" w:hAnsi="Times New Roman" w:cs="Times New Roman"/>
                <w:b/>
                <w:sz w:val="20"/>
                <w:szCs w:val="20"/>
                <w:lang w:eastAsia="pl-PL"/>
              </w:rPr>
              <w:t xml:space="preserve"> – ilość pkt. przyznanych dla ocenianej oferty według poniższych zasad:</w:t>
            </w:r>
          </w:p>
          <w:p w:rsidR="007C7981" w:rsidRPr="00CA2C02" w:rsidRDefault="007C7981" w:rsidP="001D6F5E">
            <w:pPr>
              <w:spacing w:after="0" w:line="240" w:lineRule="auto"/>
              <w:jc w:val="both"/>
              <w:rPr>
                <w:rFonts w:ascii="Times New Roman" w:eastAsia="Times New Roman" w:hAnsi="Times New Roman" w:cs="Times New Roman"/>
                <w:b/>
                <w:color w:val="000000"/>
                <w:sz w:val="20"/>
                <w:szCs w:val="20"/>
                <w:lang w:eastAsia="pl-PL"/>
              </w:rPr>
            </w:pPr>
            <w:r w:rsidRPr="00CA2C02">
              <w:rPr>
                <w:rFonts w:ascii="Times New Roman" w:eastAsia="Times New Roman" w:hAnsi="Times New Roman" w:cs="Times New Roman"/>
                <w:b/>
                <w:color w:val="000000"/>
                <w:sz w:val="20"/>
                <w:szCs w:val="20"/>
                <w:lang w:eastAsia="pl-PL"/>
              </w:rPr>
              <w:t>Wartość punktowa dla kryterium okres gwarancji zostanie wyliczana następująco:</w:t>
            </w:r>
          </w:p>
          <w:p w:rsidR="007C7981" w:rsidRPr="00B02608" w:rsidRDefault="007C7981" w:rsidP="001D6F5E">
            <w:pPr>
              <w:spacing w:after="0" w:line="240" w:lineRule="auto"/>
              <w:ind w:firstLine="708"/>
              <w:jc w:val="both"/>
              <w:rPr>
                <w:rFonts w:ascii="Times New Roman" w:eastAsia="Times New Roman" w:hAnsi="Times New Roman" w:cs="Times New Roman"/>
                <w:b/>
                <w:color w:val="000000"/>
                <w:sz w:val="20"/>
                <w:szCs w:val="20"/>
                <w:lang w:eastAsia="pl-PL"/>
              </w:rPr>
            </w:pPr>
            <w:r w:rsidRPr="00B02608">
              <w:rPr>
                <w:rFonts w:ascii="Times New Roman" w:eastAsia="Times New Roman" w:hAnsi="Times New Roman" w:cs="Times New Roman"/>
                <w:b/>
                <w:color w:val="000000"/>
                <w:sz w:val="20"/>
                <w:szCs w:val="20"/>
                <w:lang w:eastAsia="pl-PL"/>
              </w:rPr>
              <w:t xml:space="preserve">- Oferta z </w:t>
            </w:r>
            <w:r w:rsidRPr="00CA2C02">
              <w:rPr>
                <w:rFonts w:ascii="Times New Roman" w:eastAsia="Times New Roman" w:hAnsi="Times New Roman" w:cs="Times New Roman"/>
                <w:b/>
                <w:color w:val="000000"/>
                <w:sz w:val="20"/>
                <w:szCs w:val="20"/>
                <w:lang w:eastAsia="pl-PL"/>
              </w:rPr>
              <w:t>okresem gwarancji 24 miesiące</w:t>
            </w:r>
            <w:r w:rsidRPr="00B02608">
              <w:rPr>
                <w:rFonts w:ascii="Times New Roman" w:eastAsia="Times New Roman" w:hAnsi="Times New Roman" w:cs="Times New Roman"/>
                <w:b/>
                <w:color w:val="000000"/>
                <w:sz w:val="20"/>
                <w:szCs w:val="20"/>
                <w:lang w:eastAsia="pl-PL"/>
              </w:rPr>
              <w:t xml:space="preserve"> otrzyma:         </w:t>
            </w: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CA2C02">
              <w:rPr>
                <w:rFonts w:ascii="Times New Roman" w:eastAsia="Times New Roman" w:hAnsi="Times New Roman" w:cs="Times New Roman"/>
                <w:b/>
                <w:sz w:val="20"/>
                <w:szCs w:val="20"/>
                <w:lang w:eastAsia="pl-PL"/>
              </w:rPr>
              <w:t xml:space="preserve"> </w:t>
            </w:r>
            <w:r w:rsidRPr="00B02608">
              <w:rPr>
                <w:rFonts w:ascii="Times New Roman" w:eastAsia="Times New Roman" w:hAnsi="Times New Roman" w:cs="Times New Roman"/>
                <w:b/>
                <w:color w:val="000000"/>
                <w:sz w:val="20"/>
                <w:szCs w:val="20"/>
                <w:lang w:eastAsia="pl-PL"/>
              </w:rPr>
              <w:t xml:space="preserve">= 0 pkt. </w:t>
            </w:r>
          </w:p>
          <w:p w:rsidR="007C7981" w:rsidRPr="00CA2C02" w:rsidRDefault="007C7981" w:rsidP="001D6F5E">
            <w:pPr>
              <w:spacing w:after="0" w:line="240" w:lineRule="auto"/>
              <w:ind w:firstLine="708"/>
              <w:jc w:val="both"/>
              <w:rPr>
                <w:rFonts w:ascii="Times New Roman" w:eastAsia="Times New Roman" w:hAnsi="Times New Roman" w:cs="Times New Roman"/>
                <w:b/>
                <w:color w:val="000000"/>
                <w:sz w:val="20"/>
                <w:szCs w:val="20"/>
                <w:lang w:eastAsia="pl-PL"/>
              </w:rPr>
            </w:pPr>
            <w:r w:rsidRPr="00B02608">
              <w:rPr>
                <w:rFonts w:ascii="Times New Roman" w:eastAsia="Times New Roman" w:hAnsi="Times New Roman" w:cs="Times New Roman"/>
                <w:b/>
                <w:color w:val="000000"/>
                <w:sz w:val="20"/>
                <w:szCs w:val="20"/>
                <w:lang w:eastAsia="pl-PL"/>
              </w:rPr>
              <w:t xml:space="preserve">- Oferta z </w:t>
            </w:r>
            <w:r w:rsidRPr="00CA2C02">
              <w:rPr>
                <w:rFonts w:ascii="Times New Roman" w:eastAsia="Times New Roman" w:hAnsi="Times New Roman" w:cs="Times New Roman"/>
                <w:b/>
                <w:color w:val="000000"/>
                <w:sz w:val="20"/>
                <w:szCs w:val="20"/>
                <w:lang w:eastAsia="pl-PL"/>
              </w:rPr>
              <w:t>okresem gwarancji 30 miesięcy</w:t>
            </w:r>
            <w:r w:rsidRPr="00B02608">
              <w:rPr>
                <w:rFonts w:ascii="Times New Roman" w:eastAsia="Times New Roman" w:hAnsi="Times New Roman" w:cs="Times New Roman"/>
                <w:b/>
                <w:color w:val="000000"/>
                <w:sz w:val="20"/>
                <w:szCs w:val="20"/>
                <w:lang w:eastAsia="pl-PL"/>
              </w:rPr>
              <w:t xml:space="preserve"> otrzyma:         </w:t>
            </w: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B02608">
              <w:rPr>
                <w:rFonts w:ascii="Times New Roman" w:eastAsia="Times New Roman" w:hAnsi="Times New Roman" w:cs="Times New Roman"/>
                <w:b/>
                <w:color w:val="000000"/>
                <w:sz w:val="20"/>
                <w:szCs w:val="20"/>
                <w:lang w:eastAsia="pl-PL"/>
              </w:rPr>
              <w:t xml:space="preserve"> = </w:t>
            </w:r>
            <w:r w:rsidRPr="00CA2C02">
              <w:rPr>
                <w:rFonts w:ascii="Times New Roman" w:eastAsia="Times New Roman" w:hAnsi="Times New Roman" w:cs="Times New Roman"/>
                <w:b/>
                <w:color w:val="000000"/>
                <w:sz w:val="20"/>
                <w:szCs w:val="20"/>
                <w:lang w:eastAsia="pl-PL"/>
              </w:rPr>
              <w:t>1</w:t>
            </w:r>
            <w:r w:rsidRPr="00B02608">
              <w:rPr>
                <w:rFonts w:ascii="Times New Roman" w:eastAsia="Times New Roman" w:hAnsi="Times New Roman" w:cs="Times New Roman"/>
                <w:b/>
                <w:color w:val="000000"/>
                <w:sz w:val="20"/>
                <w:szCs w:val="20"/>
                <w:lang w:eastAsia="pl-PL"/>
              </w:rPr>
              <w:t xml:space="preserve">0 pkt. </w:t>
            </w:r>
          </w:p>
          <w:p w:rsidR="007C7981" w:rsidRPr="00CA2C02" w:rsidRDefault="007C7981" w:rsidP="001D6F5E">
            <w:pPr>
              <w:spacing w:after="0" w:line="240" w:lineRule="auto"/>
              <w:ind w:firstLine="708"/>
              <w:jc w:val="both"/>
              <w:rPr>
                <w:rFonts w:ascii="Times New Roman" w:eastAsia="Times New Roman" w:hAnsi="Times New Roman" w:cs="Times New Roman"/>
                <w:b/>
                <w:color w:val="000000"/>
                <w:sz w:val="20"/>
                <w:szCs w:val="20"/>
                <w:lang w:eastAsia="pl-PL"/>
              </w:rPr>
            </w:pPr>
            <w:r w:rsidRPr="00B02608">
              <w:rPr>
                <w:rFonts w:ascii="Times New Roman" w:eastAsia="Times New Roman" w:hAnsi="Times New Roman" w:cs="Times New Roman"/>
                <w:b/>
                <w:color w:val="000000"/>
                <w:sz w:val="20"/>
                <w:szCs w:val="20"/>
                <w:lang w:eastAsia="pl-PL"/>
              </w:rPr>
              <w:t xml:space="preserve">- Oferta z </w:t>
            </w:r>
            <w:r w:rsidRPr="00CA2C02">
              <w:rPr>
                <w:rFonts w:ascii="Times New Roman" w:eastAsia="Times New Roman" w:hAnsi="Times New Roman" w:cs="Times New Roman"/>
                <w:b/>
                <w:color w:val="000000"/>
                <w:sz w:val="20"/>
                <w:szCs w:val="20"/>
                <w:lang w:eastAsia="pl-PL"/>
              </w:rPr>
              <w:t>okresem gwarancji 36 miesięcy</w:t>
            </w:r>
            <w:r w:rsidRPr="00B02608">
              <w:rPr>
                <w:rFonts w:ascii="Times New Roman" w:eastAsia="Times New Roman" w:hAnsi="Times New Roman" w:cs="Times New Roman"/>
                <w:b/>
                <w:color w:val="000000"/>
                <w:sz w:val="20"/>
                <w:szCs w:val="20"/>
                <w:lang w:eastAsia="pl-PL"/>
              </w:rPr>
              <w:t xml:space="preserve"> otrzyma:         </w:t>
            </w: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B02608">
              <w:rPr>
                <w:rFonts w:ascii="Times New Roman" w:eastAsia="Times New Roman" w:hAnsi="Times New Roman" w:cs="Times New Roman"/>
                <w:b/>
                <w:color w:val="000000"/>
                <w:sz w:val="20"/>
                <w:szCs w:val="20"/>
                <w:lang w:eastAsia="pl-PL"/>
              </w:rPr>
              <w:t xml:space="preserve"> = </w:t>
            </w:r>
            <w:r w:rsidRPr="00CA2C02">
              <w:rPr>
                <w:rFonts w:ascii="Times New Roman" w:eastAsia="Times New Roman" w:hAnsi="Times New Roman" w:cs="Times New Roman"/>
                <w:b/>
                <w:color w:val="000000"/>
                <w:sz w:val="20"/>
                <w:szCs w:val="20"/>
                <w:lang w:eastAsia="pl-PL"/>
              </w:rPr>
              <w:t>2</w:t>
            </w:r>
            <w:r w:rsidRPr="00B02608">
              <w:rPr>
                <w:rFonts w:ascii="Times New Roman" w:eastAsia="Times New Roman" w:hAnsi="Times New Roman" w:cs="Times New Roman"/>
                <w:b/>
                <w:color w:val="000000"/>
                <w:sz w:val="20"/>
                <w:szCs w:val="20"/>
                <w:lang w:eastAsia="pl-PL"/>
              </w:rPr>
              <w:t>0 pkt.</w:t>
            </w:r>
          </w:p>
          <w:p w:rsidR="007C7981" w:rsidRPr="00CA2C02" w:rsidRDefault="007C7981" w:rsidP="001D6F5E">
            <w:pPr>
              <w:spacing w:after="0" w:line="240" w:lineRule="auto"/>
              <w:ind w:firstLine="708"/>
              <w:jc w:val="both"/>
              <w:rPr>
                <w:rFonts w:ascii="Times New Roman" w:eastAsia="Times New Roman" w:hAnsi="Times New Roman" w:cs="Times New Roman"/>
                <w:b/>
                <w:color w:val="000000"/>
                <w:sz w:val="20"/>
                <w:szCs w:val="20"/>
                <w:lang w:eastAsia="pl-PL"/>
              </w:rPr>
            </w:pPr>
            <w:r w:rsidRPr="00B02608">
              <w:rPr>
                <w:rFonts w:ascii="Times New Roman" w:eastAsia="Times New Roman" w:hAnsi="Times New Roman" w:cs="Times New Roman"/>
                <w:b/>
                <w:color w:val="000000"/>
                <w:sz w:val="20"/>
                <w:szCs w:val="20"/>
                <w:lang w:eastAsia="pl-PL"/>
              </w:rPr>
              <w:t xml:space="preserve">- Oferta z </w:t>
            </w:r>
            <w:r w:rsidRPr="00CA2C02">
              <w:rPr>
                <w:rFonts w:ascii="Times New Roman" w:eastAsia="Times New Roman" w:hAnsi="Times New Roman" w:cs="Times New Roman"/>
                <w:b/>
                <w:color w:val="000000"/>
                <w:sz w:val="20"/>
                <w:szCs w:val="20"/>
                <w:lang w:eastAsia="pl-PL"/>
              </w:rPr>
              <w:t>okresem gwarancji 42 miesięcy</w:t>
            </w:r>
            <w:r w:rsidRPr="00B02608">
              <w:rPr>
                <w:rFonts w:ascii="Times New Roman" w:eastAsia="Times New Roman" w:hAnsi="Times New Roman" w:cs="Times New Roman"/>
                <w:b/>
                <w:color w:val="000000"/>
                <w:sz w:val="20"/>
                <w:szCs w:val="20"/>
                <w:lang w:eastAsia="pl-PL"/>
              </w:rPr>
              <w:t xml:space="preserve"> otrzyma:         </w:t>
            </w: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B02608">
              <w:rPr>
                <w:rFonts w:ascii="Times New Roman" w:eastAsia="Times New Roman" w:hAnsi="Times New Roman" w:cs="Times New Roman"/>
                <w:b/>
                <w:color w:val="000000"/>
                <w:sz w:val="20"/>
                <w:szCs w:val="20"/>
                <w:lang w:eastAsia="pl-PL"/>
              </w:rPr>
              <w:t xml:space="preserve"> = </w:t>
            </w:r>
            <w:r w:rsidRPr="00CA2C02">
              <w:rPr>
                <w:rFonts w:ascii="Times New Roman" w:eastAsia="Times New Roman" w:hAnsi="Times New Roman" w:cs="Times New Roman"/>
                <w:b/>
                <w:color w:val="000000"/>
                <w:sz w:val="20"/>
                <w:szCs w:val="20"/>
                <w:lang w:eastAsia="pl-PL"/>
              </w:rPr>
              <w:t>3</w:t>
            </w:r>
            <w:r w:rsidRPr="00B02608">
              <w:rPr>
                <w:rFonts w:ascii="Times New Roman" w:eastAsia="Times New Roman" w:hAnsi="Times New Roman" w:cs="Times New Roman"/>
                <w:b/>
                <w:color w:val="000000"/>
                <w:sz w:val="20"/>
                <w:szCs w:val="20"/>
                <w:lang w:eastAsia="pl-PL"/>
              </w:rPr>
              <w:t>0 pkt.</w:t>
            </w:r>
          </w:p>
          <w:p w:rsidR="007C7981" w:rsidRDefault="007C7981" w:rsidP="001D6F5E">
            <w:pPr>
              <w:spacing w:after="0" w:line="240" w:lineRule="auto"/>
              <w:ind w:firstLine="708"/>
              <w:jc w:val="both"/>
              <w:rPr>
                <w:rFonts w:ascii="Times New Roman" w:eastAsia="Times New Roman" w:hAnsi="Times New Roman" w:cs="Times New Roman"/>
                <w:color w:val="000000"/>
                <w:sz w:val="20"/>
                <w:szCs w:val="20"/>
                <w:lang w:eastAsia="pl-PL"/>
              </w:rPr>
            </w:pPr>
            <w:r w:rsidRPr="00CA2C02">
              <w:rPr>
                <w:rFonts w:ascii="Times New Roman" w:eastAsia="Times New Roman" w:hAnsi="Times New Roman" w:cs="Times New Roman"/>
                <w:b/>
                <w:color w:val="000000"/>
                <w:sz w:val="20"/>
                <w:szCs w:val="20"/>
                <w:lang w:eastAsia="pl-PL"/>
              </w:rPr>
              <w:t xml:space="preserve">- </w:t>
            </w:r>
            <w:r w:rsidRPr="00B02608">
              <w:rPr>
                <w:rFonts w:ascii="Times New Roman" w:eastAsia="Times New Roman" w:hAnsi="Times New Roman" w:cs="Times New Roman"/>
                <w:b/>
                <w:color w:val="000000"/>
                <w:sz w:val="20"/>
                <w:szCs w:val="20"/>
                <w:lang w:eastAsia="pl-PL"/>
              </w:rPr>
              <w:t xml:space="preserve">Oferta z </w:t>
            </w:r>
            <w:r w:rsidRPr="00CA2C02">
              <w:rPr>
                <w:rFonts w:ascii="Times New Roman" w:eastAsia="Times New Roman" w:hAnsi="Times New Roman" w:cs="Times New Roman"/>
                <w:b/>
                <w:color w:val="000000"/>
                <w:sz w:val="20"/>
                <w:szCs w:val="20"/>
                <w:lang w:eastAsia="pl-PL"/>
              </w:rPr>
              <w:t>okresem gwarancji 48 miesięcy i więcej</w:t>
            </w:r>
            <w:r w:rsidR="00CB4649">
              <w:rPr>
                <w:rFonts w:ascii="Times New Roman" w:eastAsia="Times New Roman" w:hAnsi="Times New Roman" w:cs="Times New Roman"/>
                <w:b/>
                <w:color w:val="000000"/>
                <w:sz w:val="20"/>
                <w:szCs w:val="20"/>
                <w:lang w:eastAsia="pl-PL"/>
              </w:rPr>
              <w:t>,</w:t>
            </w:r>
            <w:r w:rsidRPr="00B02608">
              <w:rPr>
                <w:rFonts w:ascii="Times New Roman" w:eastAsia="Times New Roman" w:hAnsi="Times New Roman" w:cs="Times New Roman"/>
                <w:b/>
                <w:color w:val="000000"/>
                <w:sz w:val="20"/>
                <w:szCs w:val="20"/>
                <w:lang w:eastAsia="pl-PL"/>
              </w:rPr>
              <w:t xml:space="preserve"> otrzyma:         </w:t>
            </w:r>
            <w:r w:rsidRPr="00CA2C02">
              <w:rPr>
                <w:rFonts w:ascii="Times New Roman" w:eastAsia="Times New Roman" w:hAnsi="Times New Roman" w:cs="Times New Roman"/>
                <w:b/>
                <w:sz w:val="20"/>
                <w:szCs w:val="20"/>
                <w:lang w:eastAsia="pl-PL"/>
              </w:rPr>
              <w:t xml:space="preserve">G </w:t>
            </w:r>
            <w:r w:rsidRPr="00CA2C02">
              <w:rPr>
                <w:rFonts w:ascii="Times New Roman" w:eastAsia="Times New Roman" w:hAnsi="Times New Roman" w:cs="Times New Roman"/>
                <w:b/>
                <w:sz w:val="20"/>
                <w:szCs w:val="20"/>
                <w:vertAlign w:val="subscript"/>
                <w:lang w:eastAsia="pl-PL"/>
              </w:rPr>
              <w:t>of</w:t>
            </w:r>
            <w:r w:rsidRPr="00B02608">
              <w:rPr>
                <w:rFonts w:ascii="Times New Roman" w:eastAsia="Times New Roman" w:hAnsi="Times New Roman" w:cs="Times New Roman"/>
                <w:b/>
                <w:color w:val="000000"/>
                <w:sz w:val="20"/>
                <w:szCs w:val="20"/>
                <w:lang w:eastAsia="pl-PL"/>
              </w:rPr>
              <w:t xml:space="preserve"> = </w:t>
            </w:r>
            <w:r w:rsidRPr="00CA2C02">
              <w:rPr>
                <w:rFonts w:ascii="Times New Roman" w:eastAsia="Times New Roman" w:hAnsi="Times New Roman" w:cs="Times New Roman"/>
                <w:b/>
                <w:color w:val="000000"/>
                <w:sz w:val="20"/>
                <w:szCs w:val="20"/>
                <w:lang w:eastAsia="pl-PL"/>
              </w:rPr>
              <w:t>4</w:t>
            </w:r>
            <w:r w:rsidRPr="00B02608">
              <w:rPr>
                <w:rFonts w:ascii="Times New Roman" w:eastAsia="Times New Roman" w:hAnsi="Times New Roman" w:cs="Times New Roman"/>
                <w:b/>
                <w:color w:val="000000"/>
                <w:sz w:val="20"/>
                <w:szCs w:val="20"/>
                <w:lang w:eastAsia="pl-PL"/>
              </w:rPr>
              <w:t>0 pkt</w:t>
            </w:r>
            <w:r w:rsidRPr="00B02608">
              <w:rPr>
                <w:rFonts w:ascii="Times New Roman" w:eastAsia="Times New Roman" w:hAnsi="Times New Roman" w:cs="Times New Roman"/>
                <w:color w:val="000000"/>
                <w:sz w:val="20"/>
                <w:szCs w:val="20"/>
                <w:lang w:eastAsia="pl-PL"/>
              </w:rPr>
              <w:t>.</w:t>
            </w:r>
          </w:p>
          <w:p w:rsidR="007C7981" w:rsidRDefault="007C7981" w:rsidP="001D6F5E">
            <w:pPr>
              <w:spacing w:after="0" w:line="240" w:lineRule="auto"/>
              <w:ind w:firstLine="708"/>
              <w:jc w:val="both"/>
              <w:rPr>
                <w:rFonts w:ascii="Times New Roman" w:eastAsia="Times New Roman" w:hAnsi="Times New Roman" w:cs="Times New Roman"/>
                <w:color w:val="000000"/>
                <w:sz w:val="20"/>
                <w:szCs w:val="20"/>
                <w:lang w:eastAsia="pl-PL"/>
              </w:rPr>
            </w:pPr>
          </w:p>
          <w:p w:rsidR="007C7981" w:rsidRPr="007209F5" w:rsidRDefault="007C7981" w:rsidP="001D6F5E">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color w:val="000000"/>
                <w:sz w:val="20"/>
                <w:szCs w:val="20"/>
                <w:lang w:eastAsia="pl-PL"/>
              </w:rPr>
              <w:t>Wymagany, m</w:t>
            </w:r>
            <w:r w:rsidRPr="00EA0A1C">
              <w:rPr>
                <w:rFonts w:ascii="Times New Roman" w:eastAsia="Times New Roman" w:hAnsi="Times New Roman" w:cs="Times New Roman"/>
                <w:b/>
                <w:color w:val="000000"/>
                <w:sz w:val="20"/>
                <w:szCs w:val="20"/>
                <w:lang w:eastAsia="pl-PL"/>
              </w:rPr>
              <w:t xml:space="preserve">inimalny okres gwarancji wynosi </w:t>
            </w:r>
            <w:r w:rsidRPr="00EA0A1C">
              <w:rPr>
                <w:rFonts w:ascii="Times New Roman" w:eastAsia="Times New Roman" w:hAnsi="Times New Roman" w:cs="Times New Roman"/>
                <w:b/>
                <w:sz w:val="20"/>
                <w:szCs w:val="20"/>
                <w:lang w:eastAsia="pl-PL"/>
              </w:rPr>
              <w:t xml:space="preserve">24 m-ce. </w:t>
            </w:r>
            <w:r w:rsidRPr="007209F5">
              <w:rPr>
                <w:rFonts w:ascii="Times New Roman" w:eastAsia="Times New Roman" w:hAnsi="Times New Roman" w:cs="Times New Roman"/>
                <w:b/>
                <w:sz w:val="20"/>
                <w:szCs w:val="20"/>
                <w:lang w:eastAsia="pl-PL"/>
              </w:rPr>
              <w:t>O</w:t>
            </w:r>
            <w:r w:rsidRPr="007209F5">
              <w:rPr>
                <w:rFonts w:ascii="Times New Roman" w:eastAsia="Times New Roman" w:hAnsi="Times New Roman" w:cs="Times New Roman"/>
                <w:b/>
                <w:color w:val="000000"/>
                <w:sz w:val="20"/>
                <w:szCs w:val="20"/>
                <w:lang w:eastAsia="pl-PL"/>
              </w:rPr>
              <w:t>ferty z krótszym okresem gwarancji zostaną odrzucone jako nie spełniające wymogów SIWZ.</w:t>
            </w:r>
            <w:r w:rsidRPr="00EA0A1C">
              <w:rPr>
                <w:rFonts w:ascii="Times New Roman" w:eastAsia="Times New Roman" w:hAnsi="Times New Roman" w:cs="Times New Roman"/>
                <w:b/>
                <w:color w:val="000000"/>
                <w:sz w:val="20"/>
                <w:szCs w:val="20"/>
                <w:lang w:eastAsia="pl-PL"/>
              </w:rPr>
              <w:t xml:space="preserve"> </w:t>
            </w:r>
            <w:r w:rsidRPr="00EA0A1C">
              <w:rPr>
                <w:rFonts w:ascii="Times New Roman" w:eastAsia="Times New Roman" w:hAnsi="Times New Roman" w:cs="Times New Roman"/>
                <w:sz w:val="20"/>
                <w:szCs w:val="20"/>
                <w:lang w:eastAsia="pl-PL"/>
              </w:rPr>
              <w:t xml:space="preserve">Należy podać okres gwarancji w miesiącach. </w:t>
            </w:r>
          </w:p>
        </w:tc>
      </w:tr>
      <w:tr w:rsidR="007C7981" w:rsidRPr="00EA0A1C" w:rsidTr="001D6F5E">
        <w:tc>
          <w:tcPr>
            <w:tcW w:w="1163" w:type="dxa"/>
            <w:shd w:val="clear" w:color="auto" w:fill="auto"/>
          </w:tcPr>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3</w:t>
            </w:r>
          </w:p>
        </w:tc>
        <w:tc>
          <w:tcPr>
            <w:tcW w:w="8125" w:type="dxa"/>
            <w:shd w:val="clear" w:color="auto" w:fill="auto"/>
          </w:tcPr>
          <w:p w:rsidR="007C7981" w:rsidRDefault="007C7981" w:rsidP="001D6F5E">
            <w:pPr>
              <w:spacing w:after="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Sumaryczna ilość punktów zostanie wyliczona dla każdej oferty oddzielnie z wzoru: </w:t>
            </w:r>
          </w:p>
          <w:p w:rsidR="007C7981" w:rsidRDefault="007C7981" w:rsidP="001D6F5E">
            <w:pPr>
              <w:spacing w:after="0" w:line="240" w:lineRule="auto"/>
              <w:jc w:val="center"/>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b/>
                <w:sz w:val="20"/>
                <w:szCs w:val="20"/>
                <w:lang w:eastAsia="pl-PL"/>
              </w:rPr>
              <w:t>S =</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C+</w:t>
            </w:r>
            <w:r w:rsidRPr="00CA2C02">
              <w:rPr>
                <w:rFonts w:ascii="Times New Roman" w:eastAsia="Times New Roman" w:hAnsi="Times New Roman" w:cs="Times New Roman"/>
                <w:b/>
                <w:sz w:val="20"/>
                <w:szCs w:val="20"/>
                <w:lang w:eastAsia="pl-PL"/>
              </w:rPr>
              <w:t xml:space="preserve"> G </w:t>
            </w:r>
          </w:p>
          <w:p w:rsidR="007C7981" w:rsidRDefault="007C7981" w:rsidP="001D6F5E">
            <w:pPr>
              <w:spacing w:after="0" w:line="240" w:lineRule="auto"/>
              <w:jc w:val="both"/>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 xml:space="preserve">S:    </w:t>
            </w:r>
            <w:r w:rsidRPr="003328DD">
              <w:rPr>
                <w:rFonts w:ascii="Times New Roman" w:eastAsia="Times New Roman" w:hAnsi="Times New Roman" w:cs="Times New Roman"/>
                <w:sz w:val="20"/>
                <w:szCs w:val="20"/>
                <w:lang w:eastAsia="pl-PL"/>
              </w:rPr>
              <w:t>łączna ocena punktowa przyznana Wykonawcy</w:t>
            </w:r>
            <w:r w:rsidRPr="00EA0A1C">
              <w:rPr>
                <w:rFonts w:ascii="Times New Roman" w:eastAsia="Times New Roman" w:hAnsi="Times New Roman" w:cs="Times New Roman"/>
                <w:b/>
                <w:sz w:val="20"/>
                <w:szCs w:val="20"/>
                <w:lang w:eastAsia="pl-PL"/>
              </w:rPr>
              <w:t xml:space="preserve"> </w:t>
            </w:r>
          </w:p>
          <w:p w:rsidR="007C7981" w:rsidRDefault="007C7981" w:rsidP="001D6F5E">
            <w:pPr>
              <w:spacing w:after="0" w:line="240" w:lineRule="auto"/>
              <w:jc w:val="both"/>
              <w:rPr>
                <w:rFonts w:ascii="Times New Roman" w:eastAsia="Times New Roman" w:hAnsi="Times New Roman" w:cs="Times New Roman"/>
                <w:sz w:val="20"/>
                <w:szCs w:val="20"/>
                <w:lang w:eastAsia="pl-PL"/>
              </w:rPr>
            </w:pPr>
            <w:r w:rsidRPr="003328DD">
              <w:rPr>
                <w:rFonts w:ascii="Times New Roman" w:eastAsia="Times New Roman" w:hAnsi="Times New Roman" w:cs="Times New Roman"/>
                <w:b/>
                <w:sz w:val="20"/>
                <w:szCs w:val="20"/>
                <w:lang w:eastAsia="pl-PL"/>
              </w:rPr>
              <w:t>- C:</w:t>
            </w:r>
            <w:r>
              <w:rPr>
                <w:rFonts w:ascii="Times New Roman" w:eastAsia="Times New Roman" w:hAnsi="Times New Roman" w:cs="Times New Roman"/>
                <w:sz w:val="20"/>
                <w:szCs w:val="20"/>
                <w:lang w:eastAsia="pl-PL"/>
              </w:rPr>
              <w:t xml:space="preserve">   liczba punktów przyznanych Wykonawcy w kryterium cena</w:t>
            </w:r>
          </w:p>
          <w:p w:rsidR="007C7981" w:rsidRPr="00EA0A1C" w:rsidRDefault="007C7981" w:rsidP="001D6F5E">
            <w:pPr>
              <w:spacing w:after="0" w:line="240" w:lineRule="auto"/>
              <w:jc w:val="both"/>
              <w:rPr>
                <w:rFonts w:ascii="Times New Roman" w:eastAsia="Times New Roman" w:hAnsi="Times New Roman" w:cs="Times New Roman"/>
                <w:sz w:val="20"/>
                <w:szCs w:val="20"/>
                <w:lang w:eastAsia="pl-PL"/>
              </w:rPr>
            </w:pPr>
            <w:r w:rsidRPr="003328DD">
              <w:rPr>
                <w:rFonts w:ascii="Times New Roman" w:eastAsia="Times New Roman" w:hAnsi="Times New Roman" w:cs="Times New Roman"/>
                <w:b/>
                <w:sz w:val="20"/>
                <w:szCs w:val="20"/>
                <w:lang w:eastAsia="pl-PL"/>
              </w:rPr>
              <w:t xml:space="preserve">- </w:t>
            </w:r>
            <w:r w:rsidRPr="007209F5">
              <w:rPr>
                <w:rFonts w:ascii="Times New Roman" w:eastAsia="Times New Roman" w:hAnsi="Times New Roman" w:cs="Times New Roman"/>
                <w:b/>
                <w:i/>
                <w:color w:val="000000"/>
                <w:sz w:val="20"/>
                <w:szCs w:val="20"/>
                <w:lang w:eastAsia="pl-PL"/>
              </w:rPr>
              <w:t xml:space="preserve">G = </w:t>
            </w:r>
            <w:r w:rsidRPr="007209F5">
              <w:rPr>
                <w:rFonts w:ascii="Times New Roman" w:eastAsia="Times New Roman" w:hAnsi="Times New Roman" w:cs="Times New Roman"/>
                <w:b/>
                <w:sz w:val="20"/>
                <w:szCs w:val="20"/>
                <w:lang w:eastAsia="pl-PL"/>
              </w:rPr>
              <w:t xml:space="preserve">G </w:t>
            </w:r>
            <w:r w:rsidRPr="007209F5">
              <w:rPr>
                <w:rFonts w:ascii="Times New Roman" w:eastAsia="Times New Roman" w:hAnsi="Times New Roman" w:cs="Times New Roman"/>
                <w:b/>
                <w:sz w:val="20"/>
                <w:szCs w:val="20"/>
                <w:vertAlign w:val="subscript"/>
                <w:lang w:eastAsia="pl-PL"/>
              </w:rPr>
              <w:t>of</w:t>
            </w:r>
            <w:r>
              <w:rPr>
                <w:rFonts w:ascii="Times New Roman" w:eastAsia="Times New Roman" w:hAnsi="Times New Roman" w:cs="Times New Roman"/>
                <w:b/>
                <w:sz w:val="20"/>
                <w:szCs w:val="20"/>
                <w:lang w:eastAsia="pl-PL"/>
              </w:rPr>
              <w:t xml:space="preserve"> </w:t>
            </w:r>
            <w:r w:rsidRPr="003328DD">
              <w:rPr>
                <w:rFonts w:ascii="Times New Roman" w:eastAsia="Times New Roman" w:hAnsi="Times New Roman" w:cs="Times New Roman"/>
                <w:b/>
                <w:sz w:val="20"/>
                <w:szCs w:val="20"/>
                <w:lang w:eastAsia="pl-PL"/>
              </w:rPr>
              <w:t>:</w:t>
            </w:r>
            <w:r>
              <w:rPr>
                <w:rFonts w:ascii="Times New Roman" w:eastAsia="Times New Roman" w:hAnsi="Times New Roman" w:cs="Times New Roman"/>
                <w:sz w:val="20"/>
                <w:szCs w:val="20"/>
                <w:lang w:eastAsia="pl-PL"/>
              </w:rPr>
              <w:t xml:space="preserve"> liczba punktów przyznanych Wykonawcy w kryterium okres gwarancji</w:t>
            </w:r>
          </w:p>
        </w:tc>
      </w:tr>
    </w:tbl>
    <w:p w:rsidR="007C7981" w:rsidRDefault="007C7981" w:rsidP="007C7981">
      <w:pPr>
        <w:spacing w:after="0" w:line="240" w:lineRule="auto"/>
        <w:jc w:val="both"/>
        <w:rPr>
          <w:rFonts w:ascii="Times New Roman" w:eastAsia="Times New Roman" w:hAnsi="Times New Roman" w:cs="Times New Roman"/>
          <w:color w:val="000000"/>
          <w:sz w:val="8"/>
          <w:szCs w:val="8"/>
          <w:lang w:eastAsia="pl-PL"/>
        </w:rPr>
      </w:pP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594EA8" w:rsidRDefault="00594EA8"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Ocena ofert, przy kryteriach określonych w ust.1 odbywać się będzie osobno dla każdej z części.</w:t>
      </w:r>
    </w:p>
    <w:p w:rsidR="00594EA8" w:rsidRDefault="00594EA8"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Wyniki obliczeń zaokrąglane będą do dwóch miejsc po przecinku wg powszechnie obowiązujących zasad mate</w:t>
      </w:r>
      <w:r w:rsidR="00387469">
        <w:rPr>
          <w:rFonts w:ascii="Times New Roman" w:eastAsia="Times New Roman" w:hAnsi="Times New Roman" w:cs="Times New Roman"/>
          <w:sz w:val="20"/>
          <w:szCs w:val="20"/>
          <w:lang w:eastAsia="pl-PL"/>
        </w:rPr>
        <w:t>m</w:t>
      </w:r>
      <w:r>
        <w:rPr>
          <w:rFonts w:ascii="Times New Roman" w:eastAsia="Times New Roman" w:hAnsi="Times New Roman" w:cs="Times New Roman"/>
          <w:sz w:val="20"/>
          <w:szCs w:val="20"/>
          <w:lang w:eastAsia="pl-PL"/>
        </w:rPr>
        <w:t>atycznych.</w:t>
      </w:r>
    </w:p>
    <w:p w:rsidR="00EA0A1C" w:rsidRPr="00EA0A1C" w:rsidRDefault="00EA0A1C" w:rsidP="004B6FDF">
      <w:pPr>
        <w:numPr>
          <w:ilvl w:val="0"/>
          <w:numId w:val="28"/>
        </w:numPr>
        <w:spacing w:after="0" w:line="240" w:lineRule="auto"/>
        <w:ind w:left="284" w:hanging="284"/>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Zamawiający udzieli zamówienia Wykonawcy, którego oferta odpowiada zasadom określonym w ustawie prawo zamówień publicznych i spełnia wymagania niniejszej SIWZ oraz została uznana za najkorzystniejszą, według przyjętych kryteriów oceny ofert</w:t>
      </w:r>
      <w:r w:rsidRPr="00EA0A1C">
        <w:rPr>
          <w:rFonts w:ascii="Times New Roman" w:eastAsia="Times New Roman" w:hAnsi="Times New Roman" w:cs="Times New Roman"/>
          <w:bCs/>
          <w:sz w:val="20"/>
          <w:szCs w:val="20"/>
          <w:lang w:eastAsia="pl-PL"/>
        </w:rPr>
        <w:t xml:space="preserve"> - uzyska największą liczbę punktów </w:t>
      </w:r>
      <w:r w:rsidRPr="00EA0A1C">
        <w:rPr>
          <w:rFonts w:ascii="Times New Roman" w:eastAsia="Times New Roman" w:hAnsi="Times New Roman" w:cs="Times New Roman"/>
          <w:b/>
          <w:bCs/>
          <w:sz w:val="20"/>
          <w:szCs w:val="20"/>
          <w:lang w:eastAsia="pl-PL"/>
        </w:rPr>
        <w:t>„S”.</w:t>
      </w:r>
      <w:r w:rsidRPr="00EA0A1C">
        <w:rPr>
          <w:rFonts w:ascii="Times New Roman" w:eastAsia="Times New Roman" w:hAnsi="Times New Roman" w:cs="Times New Roman"/>
          <w:sz w:val="20"/>
          <w:szCs w:val="20"/>
          <w:lang w:eastAsia="pl-PL"/>
        </w:rPr>
        <w:t xml:space="preserve"> </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C21B56" w:rsidRDefault="00C21B56" w:rsidP="00EA0A1C">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w:t>
      </w:r>
      <w:r w:rsidRPr="00C21B56">
        <w:rPr>
          <w:rFonts w:ascii="Times New Roman" w:eastAsia="Times New Roman" w:hAnsi="Times New Roman" w:cs="Times New Roman"/>
          <w:b/>
          <w:sz w:val="20"/>
          <w:szCs w:val="20"/>
          <w:lang w:eastAsia="pl-PL"/>
        </w:rPr>
        <w:t xml:space="preserve">: </w:t>
      </w:r>
      <w:r w:rsidR="00EA0A1C" w:rsidRPr="00C21B56">
        <w:rPr>
          <w:rFonts w:ascii="Times New Roman" w:eastAsia="Times New Roman" w:hAnsi="Times New Roman" w:cs="Times New Roman"/>
          <w:b/>
          <w:sz w:val="20"/>
          <w:szCs w:val="20"/>
          <w:lang w:eastAsia="pl-PL"/>
        </w:rPr>
        <w:t>INFORMACJE O FORMALNOŚCIACH, JAKIE POWINNY ZOSTAĆ DOPEŁNIONE PO WYBORZE OFERTY W CELU ZAWARCIA UMOWY W SPRAWIE ZAMÓWIENIA PUBLICZNEGO.</w:t>
      </w:r>
    </w:p>
    <w:p w:rsidR="003F18EA" w:rsidRPr="00A33E14" w:rsidRDefault="003F18EA"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 xml:space="preserve">Szczegółowe warunki umowy o wykonanie zamówienia zostały </w:t>
      </w:r>
      <w:r w:rsidR="00994595" w:rsidRPr="00A33E14">
        <w:rPr>
          <w:rFonts w:ascii="Times New Roman" w:eastAsia="Times New Roman" w:hAnsi="Times New Roman" w:cs="Times New Roman"/>
          <w:sz w:val="20"/>
          <w:szCs w:val="20"/>
          <w:lang w:eastAsia="pl-PL"/>
        </w:rPr>
        <w:t>zawarte we wzorze umowy, stanowiącym</w:t>
      </w:r>
      <w:r w:rsidRPr="00A33E14">
        <w:rPr>
          <w:rFonts w:ascii="Times New Roman" w:eastAsia="Times New Roman" w:hAnsi="Times New Roman" w:cs="Times New Roman"/>
          <w:sz w:val="20"/>
          <w:szCs w:val="20"/>
          <w:lang w:eastAsia="pl-PL"/>
        </w:rPr>
        <w:t xml:space="preserve"> </w:t>
      </w:r>
      <w:r w:rsidRPr="00A33E14">
        <w:rPr>
          <w:rFonts w:ascii="Times New Roman" w:eastAsia="Times New Roman" w:hAnsi="Times New Roman" w:cs="Times New Roman"/>
          <w:b/>
          <w:sz w:val="20"/>
          <w:szCs w:val="20"/>
          <w:lang w:eastAsia="pl-PL"/>
        </w:rPr>
        <w:t>załącznik nr 3 do SIWZ</w:t>
      </w:r>
      <w:r w:rsidRPr="00A33E14">
        <w:rPr>
          <w:rFonts w:ascii="Times New Roman" w:eastAsia="Times New Roman" w:hAnsi="Times New Roman" w:cs="Times New Roman"/>
          <w:sz w:val="20"/>
          <w:szCs w:val="20"/>
          <w:lang w:eastAsia="pl-PL"/>
        </w:rPr>
        <w:t>.</w:t>
      </w:r>
    </w:p>
    <w:p w:rsidR="00EA0A1C" w:rsidRPr="00A33E14" w:rsidRDefault="00EA0A1C"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 xml:space="preserve">Wykonawca, którego oferta </w:t>
      </w:r>
      <w:r w:rsidR="00994595" w:rsidRPr="00A33E14">
        <w:rPr>
          <w:rFonts w:ascii="Times New Roman" w:eastAsia="Times New Roman" w:hAnsi="Times New Roman" w:cs="Times New Roman"/>
          <w:sz w:val="20"/>
          <w:szCs w:val="20"/>
          <w:lang w:eastAsia="pl-PL"/>
        </w:rPr>
        <w:t>została wybrana jako oferta najkorzystniejsza</w:t>
      </w:r>
      <w:r w:rsidRPr="00A33E14">
        <w:rPr>
          <w:rFonts w:ascii="Times New Roman" w:eastAsia="Times New Roman" w:hAnsi="Times New Roman" w:cs="Times New Roman"/>
          <w:sz w:val="20"/>
          <w:szCs w:val="20"/>
          <w:lang w:eastAsia="pl-PL"/>
        </w:rPr>
        <w:t xml:space="preserve"> zostanie powiadomiony o terminie i miejscu </w:t>
      </w:r>
      <w:r w:rsidR="00C21B56" w:rsidRPr="00A33E14">
        <w:rPr>
          <w:rFonts w:ascii="Times New Roman" w:eastAsia="Times New Roman" w:hAnsi="Times New Roman" w:cs="Times New Roman"/>
          <w:sz w:val="20"/>
          <w:szCs w:val="20"/>
          <w:lang w:eastAsia="pl-PL"/>
        </w:rPr>
        <w:t>zawarcia</w:t>
      </w:r>
      <w:r w:rsidRPr="00A33E14">
        <w:rPr>
          <w:rFonts w:ascii="Times New Roman" w:eastAsia="Times New Roman" w:hAnsi="Times New Roman" w:cs="Times New Roman"/>
          <w:sz w:val="20"/>
          <w:szCs w:val="20"/>
          <w:lang w:eastAsia="pl-PL"/>
        </w:rPr>
        <w:t xml:space="preserve"> umowy</w:t>
      </w:r>
      <w:r w:rsidR="003328DD" w:rsidRPr="00A33E14">
        <w:rPr>
          <w:rFonts w:ascii="Times New Roman" w:eastAsia="Times New Roman" w:hAnsi="Times New Roman" w:cs="Times New Roman"/>
          <w:sz w:val="20"/>
          <w:szCs w:val="20"/>
          <w:lang w:eastAsia="pl-PL"/>
        </w:rPr>
        <w:t xml:space="preserve"> w </w:t>
      </w:r>
      <w:r w:rsidR="005A6890" w:rsidRPr="00A33E14">
        <w:rPr>
          <w:rFonts w:ascii="Times New Roman" w:eastAsia="Times New Roman" w:hAnsi="Times New Roman" w:cs="Times New Roman"/>
          <w:sz w:val="20"/>
          <w:szCs w:val="20"/>
          <w:lang w:eastAsia="pl-PL"/>
        </w:rPr>
        <w:t xml:space="preserve">sprawie zamówienia publicznego </w:t>
      </w:r>
      <w:r w:rsidRPr="00A33E14">
        <w:rPr>
          <w:rFonts w:ascii="Times New Roman" w:eastAsia="Times New Roman" w:hAnsi="Times New Roman" w:cs="Times New Roman"/>
          <w:sz w:val="20"/>
          <w:szCs w:val="20"/>
          <w:lang w:eastAsia="pl-PL"/>
        </w:rPr>
        <w:t xml:space="preserve">wg wzoru umowy załączonego do SIWZ – </w:t>
      </w:r>
      <w:r w:rsidRPr="00A33E14">
        <w:rPr>
          <w:rFonts w:ascii="Times New Roman" w:eastAsia="Times New Roman" w:hAnsi="Times New Roman" w:cs="Times New Roman"/>
          <w:b/>
          <w:sz w:val="20"/>
          <w:szCs w:val="20"/>
          <w:lang w:eastAsia="pl-PL"/>
        </w:rPr>
        <w:t xml:space="preserve">załącznik nr </w:t>
      </w:r>
      <w:r w:rsidR="005C04EA" w:rsidRPr="00A33E14">
        <w:rPr>
          <w:rFonts w:ascii="Times New Roman" w:eastAsia="Times New Roman" w:hAnsi="Times New Roman" w:cs="Times New Roman"/>
          <w:b/>
          <w:sz w:val="20"/>
          <w:szCs w:val="20"/>
          <w:lang w:eastAsia="pl-PL"/>
        </w:rPr>
        <w:t>3</w:t>
      </w:r>
      <w:r w:rsidRPr="00A33E14">
        <w:rPr>
          <w:rFonts w:ascii="Times New Roman" w:eastAsia="Times New Roman" w:hAnsi="Times New Roman" w:cs="Times New Roman"/>
          <w:b/>
          <w:sz w:val="20"/>
          <w:szCs w:val="20"/>
          <w:lang w:eastAsia="pl-PL"/>
        </w:rPr>
        <w:t>.</w:t>
      </w:r>
      <w:r w:rsidRPr="00A33E14">
        <w:rPr>
          <w:rFonts w:ascii="Times New Roman" w:eastAsia="Times New Roman" w:hAnsi="Times New Roman" w:cs="Times New Roman"/>
          <w:sz w:val="20"/>
          <w:szCs w:val="20"/>
          <w:lang w:eastAsia="pl-PL"/>
        </w:rPr>
        <w:t xml:space="preserve"> </w:t>
      </w:r>
    </w:p>
    <w:p w:rsidR="00994595" w:rsidRPr="00A33E14" w:rsidRDefault="00994595" w:rsidP="004B6FDF">
      <w:pPr>
        <w:pStyle w:val="Akapitzlist"/>
        <w:numPr>
          <w:ilvl w:val="0"/>
          <w:numId w:val="42"/>
        </w:numPr>
        <w:spacing w:after="0" w:line="240" w:lineRule="auto"/>
        <w:ind w:left="284" w:hanging="284"/>
        <w:jc w:val="both"/>
        <w:rPr>
          <w:rFonts w:ascii="Times New Roman" w:eastAsia="Times New Roman" w:hAnsi="Times New Roman" w:cs="Times New Roman"/>
          <w:sz w:val="20"/>
          <w:szCs w:val="20"/>
          <w:lang w:eastAsia="pl-PL"/>
        </w:rPr>
      </w:pPr>
      <w:r w:rsidRPr="00A33E14">
        <w:rPr>
          <w:rFonts w:ascii="Times New Roman" w:eastAsia="Times New Roman" w:hAnsi="Times New Roman" w:cs="Times New Roman"/>
          <w:sz w:val="20"/>
          <w:szCs w:val="20"/>
          <w:lang w:eastAsia="pl-PL"/>
        </w:rPr>
        <w:t>W przypadku wybrania oferty wykonawców wspólnie ubie</w:t>
      </w:r>
      <w:r w:rsidR="00C21B56" w:rsidRPr="00A33E14">
        <w:rPr>
          <w:rFonts w:ascii="Times New Roman" w:eastAsia="Times New Roman" w:hAnsi="Times New Roman" w:cs="Times New Roman"/>
          <w:sz w:val="20"/>
          <w:szCs w:val="20"/>
          <w:lang w:eastAsia="pl-PL"/>
        </w:rPr>
        <w:t>g</w:t>
      </w:r>
      <w:r w:rsidRPr="00A33E14">
        <w:rPr>
          <w:rFonts w:ascii="Times New Roman" w:eastAsia="Times New Roman" w:hAnsi="Times New Roman" w:cs="Times New Roman"/>
          <w:sz w:val="20"/>
          <w:szCs w:val="20"/>
          <w:lang w:eastAsia="pl-PL"/>
        </w:rPr>
        <w:t>aj</w:t>
      </w:r>
      <w:r w:rsidR="00C21B56" w:rsidRPr="00A33E14">
        <w:rPr>
          <w:rFonts w:ascii="Times New Roman" w:eastAsia="Times New Roman" w:hAnsi="Times New Roman" w:cs="Times New Roman"/>
          <w:sz w:val="20"/>
          <w:szCs w:val="20"/>
          <w:lang w:eastAsia="pl-PL"/>
        </w:rPr>
        <w:t>ą</w:t>
      </w:r>
      <w:r w:rsidRPr="00A33E14">
        <w:rPr>
          <w:rFonts w:ascii="Times New Roman" w:eastAsia="Times New Roman" w:hAnsi="Times New Roman" w:cs="Times New Roman"/>
          <w:sz w:val="20"/>
          <w:szCs w:val="20"/>
          <w:lang w:eastAsia="pl-PL"/>
        </w:rPr>
        <w:t>cy</w:t>
      </w:r>
      <w:r w:rsidR="00C21B56" w:rsidRPr="00A33E14">
        <w:rPr>
          <w:rFonts w:ascii="Times New Roman" w:eastAsia="Times New Roman" w:hAnsi="Times New Roman" w:cs="Times New Roman"/>
          <w:sz w:val="20"/>
          <w:szCs w:val="20"/>
          <w:lang w:eastAsia="pl-PL"/>
        </w:rPr>
        <w:t>ch</w:t>
      </w:r>
      <w:r w:rsidRPr="00A33E14">
        <w:rPr>
          <w:rFonts w:ascii="Times New Roman" w:eastAsia="Times New Roman" w:hAnsi="Times New Roman" w:cs="Times New Roman"/>
          <w:sz w:val="20"/>
          <w:szCs w:val="20"/>
          <w:lang w:eastAsia="pl-PL"/>
        </w:rPr>
        <w:t xml:space="preserve"> się o udzielenie zamówienia</w:t>
      </w:r>
      <w:r w:rsidR="00C21B56" w:rsidRPr="00A33E14">
        <w:rPr>
          <w:rFonts w:ascii="Times New Roman" w:eastAsia="Times New Roman" w:hAnsi="Times New Roman" w:cs="Times New Roman"/>
          <w:sz w:val="20"/>
          <w:szCs w:val="20"/>
          <w:lang w:eastAsia="pl-PL"/>
        </w:rPr>
        <w:t>, Zamawiający zastrzega sobie prawo do wezwania Wykonawcy do złożenia przed zawarciem umowy w sprawie zamówienia publicznego umowy regulującej współpracę tych wykonawców.</w:t>
      </w:r>
    </w:p>
    <w:p w:rsidR="00EA0A1C" w:rsidRPr="00EA0A1C" w:rsidRDefault="00EA0A1C" w:rsidP="00EA0A1C">
      <w:pPr>
        <w:spacing w:after="0" w:line="240" w:lineRule="auto"/>
        <w:jc w:val="both"/>
        <w:rPr>
          <w:rFonts w:ascii="Times New Roman" w:eastAsia="Times New Roman" w:hAnsi="Times New Roman" w:cs="Times New Roman"/>
          <w:color w:val="000000"/>
          <w:sz w:val="8"/>
          <w:szCs w:val="8"/>
          <w:lang w:eastAsia="pl-PL"/>
        </w:rPr>
      </w:pPr>
    </w:p>
    <w:p w:rsidR="00EA0A1C" w:rsidRPr="00C21B56" w:rsidRDefault="00C21B56" w:rsidP="00EA0A1C">
      <w:pPr>
        <w:autoSpaceDE w:val="0"/>
        <w:autoSpaceDN w:val="0"/>
        <w:adjustRightInd w:val="0"/>
        <w:spacing w:after="0" w:line="240" w:lineRule="auto"/>
        <w:jc w:val="both"/>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u w:val="single"/>
          <w:lang w:eastAsia="pl-PL"/>
        </w:rPr>
        <w:t xml:space="preserve">ROZDZIAŁ </w:t>
      </w:r>
      <w:r w:rsidR="00EA0A1C" w:rsidRPr="00EA0A1C">
        <w:rPr>
          <w:rFonts w:ascii="Times New Roman" w:eastAsia="Times New Roman" w:hAnsi="Times New Roman" w:cs="Times New Roman"/>
          <w:b/>
          <w:bCs/>
          <w:color w:val="000000"/>
          <w:sz w:val="20"/>
          <w:szCs w:val="20"/>
          <w:u w:val="single"/>
          <w:lang w:eastAsia="pl-PL"/>
        </w:rPr>
        <w:t>XVI</w:t>
      </w:r>
      <w:r w:rsidRPr="00C21B56">
        <w:rPr>
          <w:rFonts w:ascii="Times New Roman" w:eastAsia="Times New Roman" w:hAnsi="Times New Roman" w:cs="Times New Roman"/>
          <w:b/>
          <w:bCs/>
          <w:color w:val="000000"/>
          <w:sz w:val="20"/>
          <w:szCs w:val="20"/>
          <w:lang w:eastAsia="pl-PL"/>
        </w:rPr>
        <w:t xml:space="preserve">: </w:t>
      </w:r>
      <w:r w:rsidR="00EA0A1C" w:rsidRPr="00C21B56">
        <w:rPr>
          <w:rFonts w:ascii="Times New Roman" w:eastAsia="Times New Roman" w:hAnsi="Times New Roman" w:cs="Times New Roman"/>
          <w:b/>
          <w:bCs/>
          <w:color w:val="000000"/>
          <w:sz w:val="20"/>
          <w:szCs w:val="20"/>
          <w:lang w:eastAsia="pl-PL"/>
        </w:rPr>
        <w:t xml:space="preserve">WYMAGANIA DOTYCZĄCE ZABEZPIECZENIA NALEŻYTEGO WYKONANIA UMOWY. </w:t>
      </w:r>
    </w:p>
    <w:p w:rsidR="00EA0A1C" w:rsidRPr="00EA0A1C" w:rsidRDefault="00EA0A1C" w:rsidP="00EA0A1C">
      <w:pPr>
        <w:spacing w:after="0" w:line="240" w:lineRule="auto"/>
        <w:jc w:val="both"/>
        <w:rPr>
          <w:rFonts w:ascii="Times New Roman" w:eastAsia="Times New Roman" w:hAnsi="Times New Roman" w:cs="Times New Roman"/>
          <w:color w:val="000000"/>
          <w:sz w:val="20"/>
          <w:szCs w:val="20"/>
          <w:lang w:eastAsia="pl-PL"/>
        </w:rPr>
      </w:pPr>
      <w:r w:rsidRPr="00EA0A1C">
        <w:rPr>
          <w:rFonts w:ascii="Times New Roman" w:eastAsia="Times New Roman" w:hAnsi="Times New Roman" w:cs="Times New Roman"/>
          <w:sz w:val="20"/>
          <w:szCs w:val="20"/>
          <w:lang w:eastAsia="pl-PL"/>
        </w:rPr>
        <w:t>Zamawiający nie wymaga zabezpieczenia należytego wykonania umowy.</w:t>
      </w:r>
    </w:p>
    <w:p w:rsidR="00EA0A1C" w:rsidRPr="00EA0A1C" w:rsidRDefault="00EA0A1C" w:rsidP="00EA0A1C">
      <w:pPr>
        <w:spacing w:after="0" w:line="240" w:lineRule="auto"/>
        <w:rPr>
          <w:rFonts w:ascii="Times New Roman" w:eastAsia="Times New Roman" w:hAnsi="Times New Roman" w:cs="Times New Roman"/>
          <w:b/>
          <w:sz w:val="8"/>
          <w:szCs w:val="8"/>
          <w:u w:val="single"/>
          <w:lang w:eastAsia="pl-PL"/>
        </w:rPr>
      </w:pPr>
    </w:p>
    <w:p w:rsidR="00EA0A1C" w:rsidRPr="00EA0A1C" w:rsidRDefault="00C21B56" w:rsidP="00EA0A1C">
      <w:pPr>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XVII</w:t>
      </w:r>
      <w:r w:rsidRPr="00C21B56">
        <w:rPr>
          <w:rFonts w:ascii="Times New Roman" w:eastAsia="Times New Roman" w:hAnsi="Times New Roman" w:cs="Times New Roman"/>
          <w:b/>
          <w:sz w:val="20"/>
          <w:szCs w:val="20"/>
          <w:lang w:eastAsia="pl-PL"/>
        </w:rPr>
        <w:t xml:space="preserve">: </w:t>
      </w:r>
      <w:r w:rsidR="00EA0A1C" w:rsidRPr="00C21B56">
        <w:rPr>
          <w:rFonts w:ascii="Times New Roman" w:eastAsia="Times New Roman" w:hAnsi="Times New Roman" w:cs="Times New Roman"/>
          <w:b/>
          <w:sz w:val="20"/>
          <w:szCs w:val="20"/>
          <w:lang w:eastAsia="pl-PL"/>
        </w:rPr>
        <w:t>ISTOTNE DLA STRON POSTANOWIENIA, KTÓRE ZOSTANĄ WPROWADZONE DO TREŚCI ZAWIERANEJ UMOWY.</w:t>
      </w:r>
    </w:p>
    <w:p w:rsidR="00EA0A1C" w:rsidRPr="005A6890" w:rsidRDefault="001D0035" w:rsidP="004B6FDF">
      <w:pPr>
        <w:numPr>
          <w:ilvl w:val="0"/>
          <w:numId w:val="25"/>
        </w:numPr>
        <w:tabs>
          <w:tab w:val="num" w:pos="426"/>
        </w:tabs>
        <w:spacing w:after="0" w:line="240" w:lineRule="auto"/>
        <w:ind w:left="426" w:hanging="426"/>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Zmiana umowy dopuszczalna jest w zakresie i na warunkach przewidzianych przepisami ustawy pzp, w szczególności</w:t>
      </w:r>
      <w:r w:rsidR="00EA0A1C" w:rsidRPr="005A6890">
        <w:rPr>
          <w:rFonts w:ascii="Times New Roman" w:eastAsia="Times New Roman" w:hAnsi="Times New Roman" w:cs="Times New Roman"/>
          <w:bCs/>
          <w:sz w:val="20"/>
          <w:szCs w:val="20"/>
          <w:lang w:eastAsia="pl-PL"/>
        </w:rPr>
        <w:t>:</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zaistnienia omyłki pisarskiej lub rachunkowej.</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zmiany  danych  teleadresowych  określonych  w umowie,</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zmiany rachunku bankowego Wykonawcy, </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zaistnienia siły wyższej (powódź, pożar, zamieszki, strajki, ataki terrorystyczne, przerwy w dostawie energii elektrycznej) mającej wpływ na realizację umowy. </w:t>
      </w:r>
    </w:p>
    <w:p w:rsidR="00EA0A1C" w:rsidRPr="00EA0A1C" w:rsidRDefault="00EA0A1C" w:rsidP="004B6FDF">
      <w:pPr>
        <w:numPr>
          <w:ilvl w:val="0"/>
          <w:numId w:val="30"/>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wystąpienia niezależnych od Zamawiającego i Wykonawcy istotnych okoliczności, których nie można było przewidzieć przy zachowaniu należytej staranności, które mają wpływ na terminy realizacji zamówienia.</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zmiany stawki podatku VAT, przy czym zmianie ulegnie wyłącznie cena brutto, cena netto pozostanie bez zmian,</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 cen urzędowych towaru, wprowadzonych rozporządzeniem odpowiedniego Ministra, przy czym zmiany te mogą dotyczyć podwyższenia i obniżenia cen.</w:t>
      </w:r>
    </w:p>
    <w:p w:rsidR="00EA0A1C" w:rsidRPr="00EA0A1C" w:rsidRDefault="00EA0A1C" w:rsidP="004B6FDF">
      <w:pPr>
        <w:widowControl w:val="0"/>
        <w:numPr>
          <w:ilvl w:val="0"/>
          <w:numId w:val="30"/>
        </w:numPr>
        <w:autoSpaceDE w:val="0"/>
        <w:autoSpaceDN w:val="0"/>
        <w:adjustRightInd w:val="0"/>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 stawek opłat celnych wprowadzonych decyzjami odnośnych władz, o ile mają wpływ na ustalenie ceny towaru,</w:t>
      </w:r>
    </w:p>
    <w:p w:rsidR="00EA0A1C" w:rsidRPr="00EA0A1C" w:rsidRDefault="00EA0A1C" w:rsidP="004B6FDF">
      <w:pPr>
        <w:widowControl w:val="0"/>
        <w:numPr>
          <w:ilvl w:val="0"/>
          <w:numId w:val="30"/>
        </w:numPr>
        <w:tabs>
          <w:tab w:val="num" w:pos="426"/>
        </w:tabs>
        <w:autoSpaceDE w:val="0"/>
        <w:autoSpaceDN w:val="0"/>
        <w:adjustRightInd w:val="0"/>
        <w:spacing w:after="0" w:line="276"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zmiana terminu dostawy z przyczyn niezależnych od Wykonawcy mających wpływ na termin dostawy.</w:t>
      </w:r>
    </w:p>
    <w:p w:rsidR="00EA0A1C" w:rsidRPr="00EA0A1C" w:rsidRDefault="00EA0A1C" w:rsidP="004B6FDF">
      <w:pPr>
        <w:widowControl w:val="0"/>
        <w:numPr>
          <w:ilvl w:val="0"/>
          <w:numId w:val="30"/>
        </w:numPr>
        <w:tabs>
          <w:tab w:val="num" w:pos="426"/>
        </w:tabs>
        <w:autoSpaceDE w:val="0"/>
        <w:autoSpaceDN w:val="0"/>
        <w:adjustRightInd w:val="0"/>
        <w:spacing w:after="0" w:line="276"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oraz w pozostałych przypadkach określonych w ustawie pzp.</w:t>
      </w:r>
    </w:p>
    <w:p w:rsidR="00EA0A1C" w:rsidRPr="00EA0A1C" w:rsidRDefault="00EA0A1C" w:rsidP="004B6FDF">
      <w:pPr>
        <w:numPr>
          <w:ilvl w:val="0"/>
          <w:numId w:val="25"/>
        </w:numPr>
        <w:spacing w:after="0" w:line="240" w:lineRule="auto"/>
        <w:ind w:left="426" w:hanging="426"/>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Wszelkie zmiany dotyczące postanowień niniejszej umowy winny być dokonane w formie pisemnej pod rygorem nieważności.</w:t>
      </w:r>
    </w:p>
    <w:p w:rsidR="00EA0A1C" w:rsidRPr="00EA0A1C" w:rsidRDefault="00EA0A1C" w:rsidP="00EA0A1C">
      <w:pPr>
        <w:spacing w:after="0" w:line="240" w:lineRule="auto"/>
        <w:jc w:val="both"/>
        <w:rPr>
          <w:rFonts w:ascii="Times New Roman" w:eastAsia="Times New Roman" w:hAnsi="Times New Roman" w:cs="Times New Roman"/>
          <w:b/>
          <w:sz w:val="8"/>
          <w:szCs w:val="8"/>
          <w:u w:val="single"/>
          <w:lang w:eastAsia="pl-PL"/>
        </w:rPr>
      </w:pPr>
    </w:p>
    <w:p w:rsidR="00EA0A1C" w:rsidRPr="00EA0A1C" w:rsidRDefault="001D0035" w:rsidP="00EA0A1C">
      <w:pPr>
        <w:spacing w:after="0" w:line="240" w:lineRule="auto"/>
        <w:jc w:val="both"/>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XVIII</w:t>
      </w:r>
      <w:r w:rsidRPr="001D0035">
        <w:rPr>
          <w:rFonts w:ascii="Times New Roman" w:eastAsia="Times New Roman" w:hAnsi="Times New Roman" w:cs="Times New Roman"/>
          <w:b/>
          <w:sz w:val="20"/>
          <w:szCs w:val="20"/>
          <w:lang w:eastAsia="pl-PL"/>
        </w:rPr>
        <w:t>:</w:t>
      </w:r>
      <w:r w:rsidR="00EA0A1C" w:rsidRPr="001D0035">
        <w:rPr>
          <w:rFonts w:ascii="Times New Roman" w:eastAsia="Times New Roman" w:hAnsi="Times New Roman" w:cs="Times New Roman"/>
          <w:b/>
          <w:sz w:val="20"/>
          <w:szCs w:val="20"/>
          <w:lang w:eastAsia="pl-PL"/>
        </w:rPr>
        <w:t xml:space="preserve"> PODWYKONASTWO.</w:t>
      </w:r>
    </w:p>
    <w:p w:rsidR="00844BA1" w:rsidRPr="00844BA1" w:rsidRDefault="00EA0A1C"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sidRPr="00EA0A1C">
        <w:rPr>
          <w:rFonts w:ascii="Times New Roman" w:eastAsia="Times New Roman" w:hAnsi="Times New Roman" w:cs="Times New Roman"/>
          <w:sz w:val="20"/>
          <w:szCs w:val="20"/>
          <w:lang w:eastAsia="pl-PL"/>
        </w:rPr>
        <w:t>Zamawiający żąda wskazania przez Wykonawcę w ofercie części zamówienia, której wykonanie powierzy podwykonawcom</w:t>
      </w:r>
      <w:r w:rsidR="00844BA1">
        <w:rPr>
          <w:rFonts w:ascii="Times New Roman" w:eastAsia="Times New Roman" w:hAnsi="Times New Roman" w:cs="Times New Roman"/>
          <w:sz w:val="20"/>
          <w:szCs w:val="20"/>
          <w:lang w:eastAsia="pl-PL"/>
        </w:rPr>
        <w:t xml:space="preserve">. </w:t>
      </w:r>
    </w:p>
    <w:p w:rsidR="00EA0A1C" w:rsidRPr="00EA0A1C" w:rsidRDefault="00844BA1"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Pr>
          <w:rFonts w:ascii="Times New Roman" w:eastAsia="Times New Roman" w:hAnsi="Times New Roman" w:cs="Times New Roman"/>
          <w:sz w:val="20"/>
          <w:szCs w:val="20"/>
          <w:lang w:eastAsia="pl-PL"/>
        </w:rPr>
        <w:t>W</w:t>
      </w:r>
      <w:r w:rsidR="00884A77">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przypadku powierzenia wykonania części zamówienia podwykonawcy, W</w:t>
      </w:r>
      <w:r w:rsidR="00884A77">
        <w:rPr>
          <w:rFonts w:ascii="Times New Roman" w:eastAsia="Times New Roman" w:hAnsi="Times New Roman" w:cs="Times New Roman"/>
          <w:sz w:val="20"/>
          <w:szCs w:val="20"/>
          <w:lang w:eastAsia="pl-PL"/>
        </w:rPr>
        <w:t xml:space="preserve">ykonawca winien w ofercie określić co wchodzi w skład tych części </w:t>
      </w:r>
      <w:r>
        <w:rPr>
          <w:rFonts w:ascii="Times New Roman" w:eastAsia="Times New Roman" w:hAnsi="Times New Roman" w:cs="Times New Roman"/>
          <w:sz w:val="20"/>
          <w:szCs w:val="20"/>
          <w:lang w:eastAsia="pl-PL"/>
        </w:rPr>
        <w:t>zamówienia oraz podać nazwy firm podwykonawców.</w:t>
      </w:r>
    </w:p>
    <w:p w:rsidR="00EA0A1C" w:rsidRPr="00EA0A1C" w:rsidRDefault="00EA0A1C" w:rsidP="004B6FDF">
      <w:pPr>
        <w:numPr>
          <w:ilvl w:val="0"/>
          <w:numId w:val="27"/>
        </w:numPr>
        <w:spacing w:after="0" w:line="240" w:lineRule="auto"/>
        <w:ind w:left="426" w:hanging="426"/>
        <w:jc w:val="both"/>
        <w:rPr>
          <w:rFonts w:ascii="Times New Roman" w:eastAsia="Times New Roman" w:hAnsi="Times New Roman" w:cs="Times New Roman"/>
          <w:sz w:val="20"/>
          <w:szCs w:val="20"/>
          <w:u w:val="single"/>
          <w:lang w:eastAsia="pl-PL"/>
        </w:rPr>
      </w:pPr>
      <w:r w:rsidRPr="00EA0A1C">
        <w:rPr>
          <w:rFonts w:ascii="Times New Roman" w:eastAsia="Times New Roman" w:hAnsi="Times New Roman" w:cs="Times New Roman"/>
          <w:sz w:val="20"/>
          <w:szCs w:val="20"/>
          <w:lang w:eastAsia="pl-PL"/>
        </w:rPr>
        <w:t>W przypadku braku wskazania podwykonawców Zamawiający uzna, że całość zamówienia zrealizowana zostanie przez Wykonawcę.</w:t>
      </w:r>
    </w:p>
    <w:p w:rsidR="004D32CB" w:rsidRPr="00EA0A1C" w:rsidRDefault="004D32CB" w:rsidP="00931B24">
      <w:pPr>
        <w:spacing w:after="0" w:line="240" w:lineRule="auto"/>
        <w:jc w:val="both"/>
        <w:rPr>
          <w:sz w:val="8"/>
          <w:szCs w:val="8"/>
        </w:rPr>
      </w:pPr>
    </w:p>
    <w:p w:rsidR="00EA0A1C" w:rsidRPr="001D0035" w:rsidRDefault="001D0035" w:rsidP="00EA0A1C">
      <w:pPr>
        <w:spacing w:after="0" w:line="24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w:t>
      </w:r>
      <w:r>
        <w:rPr>
          <w:rFonts w:ascii="Times New Roman" w:eastAsia="Times New Roman" w:hAnsi="Times New Roman" w:cs="Times New Roman"/>
          <w:b/>
          <w:sz w:val="20"/>
          <w:szCs w:val="20"/>
          <w:u w:val="single"/>
          <w:lang w:eastAsia="pl-PL"/>
        </w:rPr>
        <w:t>IX</w:t>
      </w:r>
      <w:r w:rsidRPr="001D0035">
        <w:rPr>
          <w:rFonts w:ascii="Times New Roman" w:eastAsia="Times New Roman" w:hAnsi="Times New Roman" w:cs="Times New Roman"/>
          <w:b/>
          <w:sz w:val="20"/>
          <w:szCs w:val="20"/>
          <w:lang w:eastAsia="pl-PL"/>
        </w:rPr>
        <w:t xml:space="preserve">: </w:t>
      </w:r>
      <w:r w:rsidR="00EA0A1C" w:rsidRPr="001D0035">
        <w:rPr>
          <w:rFonts w:ascii="Times New Roman" w:eastAsia="Times New Roman" w:hAnsi="Times New Roman" w:cs="Times New Roman"/>
          <w:b/>
          <w:sz w:val="20"/>
          <w:szCs w:val="20"/>
          <w:lang w:eastAsia="pl-PL"/>
        </w:rPr>
        <w:t>POUCZENIE O ŚRODKACH OCHRONY PRAWNEJ  PRZYSŁUGUJĄCYCH WYKONAWCY W TOKU POSTĘPOWANIA O UDZIELENIE ZAMÓWIENIA.</w:t>
      </w:r>
    </w:p>
    <w:p w:rsidR="001D0035" w:rsidRDefault="001D0035"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 toku post</w:t>
      </w:r>
      <w:r w:rsidR="00186171">
        <w:rPr>
          <w:rFonts w:ascii="Times New Roman" w:eastAsia="Times New Roman" w:hAnsi="Times New Roman" w:cs="Times New Roman"/>
          <w:sz w:val="20"/>
          <w:szCs w:val="20"/>
          <w:lang w:eastAsia="ar-SA"/>
        </w:rPr>
        <w:t>ę</w:t>
      </w:r>
      <w:r>
        <w:rPr>
          <w:rFonts w:ascii="Times New Roman" w:eastAsia="Times New Roman" w:hAnsi="Times New Roman" w:cs="Times New Roman"/>
          <w:sz w:val="20"/>
          <w:szCs w:val="20"/>
          <w:lang w:eastAsia="ar-SA"/>
        </w:rPr>
        <w:t>powania o udzielenie zamówienia przysługują środki ochrony prawnej przewidziane w Dziale VI ustawy pzp.</w:t>
      </w:r>
    </w:p>
    <w:p w:rsidR="00EA0A1C" w:rsidRDefault="001D0035"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Odwołanie</w:t>
      </w:r>
      <w:r w:rsidR="00186171">
        <w:rPr>
          <w:rFonts w:ascii="Times New Roman" w:eastAsia="Times New Roman" w:hAnsi="Times New Roman" w:cs="Times New Roman"/>
          <w:sz w:val="20"/>
          <w:szCs w:val="20"/>
          <w:lang w:eastAsia="ar-SA"/>
        </w:rPr>
        <w:t xml:space="preserve"> z uwzględnieniem tego, że wartość zamówienia jest większa niż kwoty określone w przepisach wydanych na podstawie art. 11 ust.8 ustawy pzp przysługuje Wykonawcy, jeżeli ma lub miał interes w uzyskaniu danego zamówienia oraz poniósł lub może ponieść szkodę w wyniku naruszenia przez Zamawiającego przepisów ustawy pzp.</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Zgodnie z art. 180 ust.1 ustawy pzp odwołanie przysługuje wyłącznie od niezgodnej z przepisami ustawy czynności Zamawiającego podjętej w postępowaniu o udzielenie zamówienia lub zaniechania czynności, do której Zamawiający jest zobowiązany na podstawie ustawy pzp.</w:t>
      </w:r>
    </w:p>
    <w:p w:rsidR="00186171" w:rsidRDefault="00186171"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Zgodnie z art. 180 ust.4 ustawy pzp odwołanie wnosi się do Prezesa Izby w formie pisemnej w postaci papierowej albo w postaci elektronicznej, opatrzone odpowiednio własnoręcznym podpisem albo kwalifikowanym podpisem elektronicznym.</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Zgodnie z art. 180 ust.5 ustawy pzp odwołujący przesyła kopie odwołania Zamawiającemu przed upływem terminu do wniesienia odwołania w taki sposób aby mógł on zapoznać się z jego treścią przed upływem tego terminu.</w:t>
      </w:r>
    </w:p>
    <w:p w:rsidR="002770BE" w:rsidRDefault="002770BE" w:rsidP="004B6FDF">
      <w:pPr>
        <w:numPr>
          <w:ilvl w:val="0"/>
          <w:numId w:val="31"/>
        </w:numPr>
        <w:tabs>
          <w:tab w:val="clear" w:pos="227"/>
          <w:tab w:val="num" w:pos="426"/>
        </w:tabs>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Terminy na wniesienie odwołania:</w:t>
      </w:r>
    </w:p>
    <w:p w:rsidR="002770BE" w:rsidRDefault="00671C28"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w:t>
      </w:r>
      <w:r w:rsidR="002770BE">
        <w:rPr>
          <w:rFonts w:ascii="Times New Roman" w:eastAsia="Times New Roman" w:hAnsi="Times New Roman" w:cs="Times New Roman"/>
          <w:sz w:val="20"/>
          <w:szCs w:val="20"/>
          <w:lang w:eastAsia="ar-SA"/>
        </w:rPr>
        <w:t>zynność Zamawiaj</w:t>
      </w:r>
      <w:r>
        <w:rPr>
          <w:rFonts w:ascii="Times New Roman" w:eastAsia="Times New Roman" w:hAnsi="Times New Roman" w:cs="Times New Roman"/>
          <w:sz w:val="20"/>
          <w:szCs w:val="20"/>
          <w:lang w:eastAsia="ar-SA"/>
        </w:rPr>
        <w:t>ą</w:t>
      </w:r>
      <w:r w:rsidR="002770BE">
        <w:rPr>
          <w:rFonts w:ascii="Times New Roman" w:eastAsia="Times New Roman" w:hAnsi="Times New Roman" w:cs="Times New Roman"/>
          <w:sz w:val="20"/>
          <w:szCs w:val="20"/>
          <w:lang w:eastAsia="ar-SA"/>
        </w:rPr>
        <w:t>cego, jeżeli informacje o czynności zamawiającego stanowi</w:t>
      </w:r>
      <w:r>
        <w:rPr>
          <w:rFonts w:ascii="Times New Roman" w:eastAsia="Times New Roman" w:hAnsi="Times New Roman" w:cs="Times New Roman"/>
          <w:sz w:val="20"/>
          <w:szCs w:val="20"/>
          <w:lang w:eastAsia="ar-SA"/>
        </w:rPr>
        <w:t>ą</w:t>
      </w:r>
      <w:r w:rsidR="002770BE">
        <w:rPr>
          <w:rFonts w:ascii="Times New Roman" w:eastAsia="Times New Roman" w:hAnsi="Times New Roman" w:cs="Times New Roman"/>
          <w:sz w:val="20"/>
          <w:szCs w:val="20"/>
          <w:lang w:eastAsia="ar-SA"/>
        </w:rPr>
        <w:t>cej podstawę wniesienia</w:t>
      </w:r>
      <w:r>
        <w:rPr>
          <w:rFonts w:ascii="Times New Roman" w:eastAsia="Times New Roman" w:hAnsi="Times New Roman" w:cs="Times New Roman"/>
          <w:sz w:val="20"/>
          <w:szCs w:val="20"/>
          <w:lang w:eastAsia="ar-SA"/>
        </w:rPr>
        <w:t xml:space="preserve"> </w:t>
      </w:r>
      <w:r w:rsidR="002770BE">
        <w:rPr>
          <w:rFonts w:ascii="Times New Roman" w:eastAsia="Times New Roman" w:hAnsi="Times New Roman" w:cs="Times New Roman"/>
          <w:sz w:val="20"/>
          <w:szCs w:val="20"/>
          <w:lang w:eastAsia="ar-SA"/>
        </w:rPr>
        <w:t>odwołania zostały przekazan</w:t>
      </w:r>
      <w:r>
        <w:rPr>
          <w:rFonts w:ascii="Times New Roman" w:eastAsia="Times New Roman" w:hAnsi="Times New Roman" w:cs="Times New Roman"/>
          <w:sz w:val="20"/>
          <w:szCs w:val="20"/>
          <w:lang w:eastAsia="ar-SA"/>
        </w:rPr>
        <w:t>e</w:t>
      </w:r>
      <w:r w:rsidR="002770BE">
        <w:rPr>
          <w:rFonts w:ascii="Times New Roman" w:eastAsia="Times New Roman" w:hAnsi="Times New Roman" w:cs="Times New Roman"/>
          <w:sz w:val="20"/>
          <w:szCs w:val="20"/>
          <w:lang w:eastAsia="ar-SA"/>
        </w:rPr>
        <w:t xml:space="preserve"> w sposób określony w art. 180 ust.5 ustawy pzp- 10 dni.</w:t>
      </w:r>
    </w:p>
    <w:p w:rsidR="00F64CCF"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czynność Zamawiającego, jeżeli informacje o czynności zamawiającego stanowiącej podstawę wniesienia odwołania zostały przekazane w sposób inny niż określony w art. 180 ust.5 ustawy pzp- 15 dni.</w:t>
      </w:r>
    </w:p>
    <w:p w:rsidR="002770BE"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treść ogłoszenia o zamówieniu od dnia publikacji ogłoszenia w Dzienniku Urzędowym Unii Europejskiej, a jeżeli postępowanie prowadzone jest w trybie przetargu nieograniczonego wobec postanowień SIWZ od dnia zamieszczenia SIWZ na stronie internetowej- 10 dni.</w:t>
      </w:r>
    </w:p>
    <w:p w:rsidR="00F64CCF" w:rsidRDefault="00F64CCF" w:rsidP="004B6FDF">
      <w:pPr>
        <w:pStyle w:val="Akapitzlist"/>
        <w:numPr>
          <w:ilvl w:val="0"/>
          <w:numId w:val="38"/>
        </w:numPr>
        <w:suppressAutoHyphens/>
        <w:autoSpaceDE w:val="0"/>
        <w:spacing w:after="0" w:line="240" w:lineRule="auto"/>
        <w:ind w:left="426" w:hanging="426"/>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wobec czynności innych niż określone w punktach od 1 do 3 odwołanie wnosi się w terminie liczonym od dnia, w którym powzięto lub przy zachowaniu należytej staranności można było powziąć wiadomość o okolicznościach stanowiących podstawę jego wniesienia- 10 dni.</w:t>
      </w:r>
    </w:p>
    <w:p w:rsidR="00F64CCF" w:rsidRDefault="00F64CCF" w:rsidP="004B6FDF">
      <w:pPr>
        <w:pStyle w:val="Akapitzlist"/>
        <w:numPr>
          <w:ilvl w:val="0"/>
          <w:numId w:val="31"/>
        </w:numPr>
        <w:tabs>
          <w:tab w:val="clear" w:pos="227"/>
          <w:tab w:val="num" w:pos="426"/>
        </w:tabs>
        <w:suppressAutoHyphens/>
        <w:autoSpaceDE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Zgodnie z art. 192 ust.2 ustawy pzp Izba uwzględnia odwołanie, jeżeli stwierdzi naruszenie przepisów</w:t>
      </w:r>
      <w:r w:rsidR="0094490C">
        <w:rPr>
          <w:rFonts w:ascii="Times New Roman" w:eastAsia="Times New Roman" w:hAnsi="Times New Roman" w:cs="Times New Roman"/>
          <w:sz w:val="20"/>
          <w:szCs w:val="20"/>
          <w:lang w:eastAsia="ar-SA"/>
        </w:rPr>
        <w:t xml:space="preserve"> ustawy pzp, które miało wpływ lub może mieć istotny wpływ na wynik postępowania o udzielenie zamówienia.</w:t>
      </w:r>
    </w:p>
    <w:p w:rsidR="0094490C" w:rsidRDefault="0094490C" w:rsidP="004B6FDF">
      <w:pPr>
        <w:pStyle w:val="Akapitzlist"/>
        <w:numPr>
          <w:ilvl w:val="0"/>
          <w:numId w:val="31"/>
        </w:numPr>
        <w:tabs>
          <w:tab w:val="clear" w:pos="227"/>
          <w:tab w:val="num" w:pos="284"/>
        </w:tabs>
        <w:suppressAutoHyphens/>
        <w:autoSpaceDE w:val="0"/>
        <w:spacing w:after="0" w:line="240" w:lineRule="auto"/>
        <w:jc w:val="both"/>
        <w:rPr>
          <w:rFonts w:ascii="Times New Roman" w:eastAsia="Times New Roman" w:hAnsi="Times New Roman" w:cs="Times New Roman"/>
          <w:sz w:val="20"/>
          <w:szCs w:val="20"/>
          <w:lang w:eastAsia="ar-SA"/>
        </w:rPr>
      </w:pPr>
      <w:r w:rsidRPr="0094490C">
        <w:rPr>
          <w:rFonts w:ascii="Times New Roman" w:eastAsia="Times New Roman" w:hAnsi="Times New Roman" w:cs="Times New Roman"/>
          <w:b/>
          <w:sz w:val="20"/>
          <w:szCs w:val="20"/>
          <w:lang w:eastAsia="ar-SA"/>
        </w:rPr>
        <w:t>Cofnięcie odwołania:</w:t>
      </w:r>
      <w:r>
        <w:rPr>
          <w:rFonts w:ascii="Times New Roman" w:eastAsia="Times New Roman" w:hAnsi="Times New Roman" w:cs="Times New Roman"/>
          <w:sz w:val="20"/>
          <w:szCs w:val="20"/>
          <w:lang w:eastAsia="ar-SA"/>
        </w:rPr>
        <w:t xml:space="preserve"> na podstawie art. 192 ust.2 ustawy pzp, odwołujący może cofnąć odwołanie do czasu zamknięcia rozprawy, w takim przypadku Izba umarza postępowanie odwoławcze. Jeżeli cofnięcie odwołania nastąpi przed otwarciem rozprawy odwołującemu zwraca się 90% wpisu.</w:t>
      </w:r>
    </w:p>
    <w:p w:rsidR="0094490C" w:rsidRPr="00F64CCF" w:rsidRDefault="0094490C" w:rsidP="004B6FDF">
      <w:pPr>
        <w:pStyle w:val="Akapitzlist"/>
        <w:numPr>
          <w:ilvl w:val="0"/>
          <w:numId w:val="31"/>
        </w:numPr>
        <w:tabs>
          <w:tab w:val="clear" w:pos="227"/>
          <w:tab w:val="num" w:pos="284"/>
        </w:tabs>
        <w:suppressAutoHyphens/>
        <w:autoSpaceDE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Skarga:</w:t>
      </w:r>
      <w:r>
        <w:rPr>
          <w:rFonts w:ascii="Times New Roman" w:eastAsia="Times New Roman" w:hAnsi="Times New Roman" w:cs="Times New Roman"/>
          <w:sz w:val="20"/>
          <w:szCs w:val="20"/>
          <w:lang w:eastAsia="ar-SA"/>
        </w:rPr>
        <w:t xml:space="preserve"> na orzeczenie Izby stronom oraz uczestnikom postępowania odwoławczego przysługuje skarga do sądu okręgowego właściwego dla siedziby Zamawiającego, wnoszona za pośrednictwem prezesa Izby. Skargę wnosi się w terminie 7 dni od dnia doręczenia orzeczenia izby przesyłając jednocześnie jej odpis przeciwnikowi skargi.</w:t>
      </w:r>
    </w:p>
    <w:p w:rsidR="00EA0A1C" w:rsidRPr="00EA0A1C" w:rsidRDefault="00EA0A1C" w:rsidP="00EA0A1C">
      <w:pPr>
        <w:spacing w:after="0" w:line="240" w:lineRule="auto"/>
        <w:rPr>
          <w:rFonts w:ascii="Times New Roman" w:eastAsia="Times New Roman" w:hAnsi="Times New Roman" w:cs="Times New Roman"/>
          <w:b/>
          <w:sz w:val="8"/>
          <w:szCs w:val="8"/>
          <w:u w:val="single"/>
          <w:lang w:eastAsia="pl-PL"/>
        </w:rPr>
      </w:pPr>
    </w:p>
    <w:p w:rsidR="00EA0A1C" w:rsidRPr="00EA0A1C" w:rsidRDefault="001D0035" w:rsidP="00EA0A1C">
      <w:pPr>
        <w:spacing w:after="0" w:line="360" w:lineRule="auto"/>
        <w:jc w:val="both"/>
        <w:outlineLvl w:val="0"/>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 xml:space="preserve">ROZDZIAŁ </w:t>
      </w:r>
      <w:r w:rsidR="00EA0A1C" w:rsidRPr="00EA0A1C">
        <w:rPr>
          <w:rFonts w:ascii="Times New Roman" w:eastAsia="Times New Roman" w:hAnsi="Times New Roman" w:cs="Times New Roman"/>
          <w:b/>
          <w:sz w:val="20"/>
          <w:szCs w:val="20"/>
          <w:u w:val="single"/>
          <w:lang w:eastAsia="pl-PL"/>
        </w:rPr>
        <w:t>XX</w:t>
      </w:r>
      <w:r w:rsidRPr="001D0035">
        <w:rPr>
          <w:rFonts w:ascii="Times New Roman" w:eastAsia="Times New Roman" w:hAnsi="Times New Roman" w:cs="Times New Roman"/>
          <w:b/>
          <w:sz w:val="20"/>
          <w:szCs w:val="20"/>
          <w:lang w:eastAsia="pl-PL"/>
        </w:rPr>
        <w:t xml:space="preserve">: </w:t>
      </w:r>
      <w:r w:rsidR="00EA0A1C" w:rsidRPr="001D0035">
        <w:rPr>
          <w:rFonts w:ascii="Times New Roman" w:eastAsia="Times New Roman" w:hAnsi="Times New Roman" w:cs="Times New Roman"/>
          <w:b/>
          <w:sz w:val="20"/>
          <w:szCs w:val="20"/>
          <w:lang w:eastAsia="pl-PL"/>
        </w:rPr>
        <w:t>INFORMACJA O RODO.</w:t>
      </w:r>
    </w:p>
    <w:p w:rsidR="00EA0A1C" w:rsidRPr="00EA0A1C" w:rsidRDefault="00EA0A1C" w:rsidP="00EA0A1C">
      <w:pPr>
        <w:spacing w:after="150" w:line="240" w:lineRule="auto"/>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Zgodnie z art. 13 ust. 1 i 2 </w:t>
      </w:r>
      <w:r w:rsidRPr="00EA0A1C">
        <w:rPr>
          <w:rFonts w:ascii="Times New Roman" w:eastAsia="Calibri" w:hAnsi="Times New Roman" w:cs="Times New Roman"/>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A0A1C">
        <w:rPr>
          <w:rFonts w:ascii="Times New Roman" w:eastAsia="Times New Roman" w:hAnsi="Times New Roman" w:cs="Times New Roman"/>
          <w:sz w:val="20"/>
          <w:szCs w:val="20"/>
          <w:lang w:eastAsia="pl-PL"/>
        </w:rPr>
        <w:t>dalej „RODO”, informuj</w:t>
      </w:r>
      <w:r w:rsidR="002B4814">
        <w:rPr>
          <w:rFonts w:ascii="Times New Roman" w:eastAsia="Times New Roman" w:hAnsi="Times New Roman" w:cs="Times New Roman"/>
          <w:sz w:val="20"/>
          <w:szCs w:val="20"/>
          <w:lang w:eastAsia="pl-PL"/>
        </w:rPr>
        <w:t>e się</w:t>
      </w:r>
      <w:r w:rsidRPr="00EA0A1C">
        <w:rPr>
          <w:rFonts w:ascii="Times New Roman" w:eastAsia="Times New Roman" w:hAnsi="Times New Roman" w:cs="Times New Roman"/>
          <w:sz w:val="20"/>
          <w:szCs w:val="20"/>
          <w:lang w:eastAsia="pl-PL"/>
        </w:rPr>
        <w:t xml:space="preserve">, że: </w:t>
      </w:r>
    </w:p>
    <w:p w:rsidR="00EA0A1C" w:rsidRPr="00EA0A1C" w:rsidRDefault="00EA0A1C" w:rsidP="004B6FDF">
      <w:pPr>
        <w:numPr>
          <w:ilvl w:val="0"/>
          <w:numId w:val="32"/>
        </w:numPr>
        <w:spacing w:after="150" w:line="240" w:lineRule="auto"/>
        <w:ind w:left="426" w:hanging="426"/>
        <w:contextualSpacing/>
        <w:jc w:val="both"/>
        <w:rPr>
          <w:rFonts w:ascii="Times New Roman" w:eastAsia="Times New Roman" w:hAnsi="Times New Roman" w:cs="Times New Roman"/>
          <w:b/>
          <w:sz w:val="20"/>
          <w:szCs w:val="20"/>
          <w:lang w:eastAsia="pl-PL"/>
        </w:rPr>
      </w:pPr>
      <w:r w:rsidRPr="00EA0A1C">
        <w:rPr>
          <w:rFonts w:ascii="Times New Roman" w:eastAsia="Times New Roman" w:hAnsi="Times New Roman" w:cs="Times New Roman"/>
          <w:sz w:val="20"/>
          <w:szCs w:val="20"/>
          <w:lang w:eastAsia="pl-PL"/>
        </w:rPr>
        <w:t xml:space="preserve">administratorem Pani/Pana danych osobowych jest </w:t>
      </w:r>
      <w:bookmarkStart w:id="8" w:name="_Hlk515608591"/>
      <w:r w:rsidRPr="00EA0A1C">
        <w:rPr>
          <w:rFonts w:ascii="Times New Roman" w:eastAsia="Times New Roman" w:hAnsi="Times New Roman" w:cs="Times New Roman"/>
          <w:b/>
          <w:sz w:val="20"/>
          <w:szCs w:val="20"/>
          <w:lang w:eastAsia="pl-PL"/>
        </w:rPr>
        <w:t>SPZZOZ w Wyszkowie</w:t>
      </w:r>
      <w:bookmarkEnd w:id="8"/>
      <w:r w:rsidRPr="00EA0A1C">
        <w:rPr>
          <w:rFonts w:ascii="Times New Roman" w:eastAsia="Times New Roman" w:hAnsi="Times New Roman" w:cs="Times New Roman"/>
          <w:b/>
          <w:sz w:val="20"/>
          <w:szCs w:val="20"/>
          <w:lang w:eastAsia="pl-PL"/>
        </w:rPr>
        <w:t xml:space="preserve">, ul. KEN nr 1, 07-200 Wyszków, </w:t>
      </w:r>
      <w:hyperlink w:history="1">
        <w:r w:rsidRPr="00FA262F">
          <w:rPr>
            <w:rFonts w:ascii="Times New Roman" w:eastAsia="Times New Roman" w:hAnsi="Times New Roman" w:cs="Times New Roman"/>
            <w:color w:val="0563C1"/>
            <w:sz w:val="20"/>
            <w:szCs w:val="20"/>
            <w:u w:val="single"/>
            <w:lang w:eastAsia="pl-PL"/>
          </w:rPr>
          <w:t>www.szpitalwyszkow.pl</w:t>
        </w:r>
        <w:r w:rsidRPr="00FA262F">
          <w:rPr>
            <w:rFonts w:ascii="Times New Roman" w:eastAsia="Calibri" w:hAnsi="Times New Roman" w:cs="Times New Roman"/>
            <w:color w:val="0563C1"/>
            <w:sz w:val="20"/>
            <w:szCs w:val="20"/>
            <w:u w:val="single"/>
          </w:rPr>
          <w:t xml:space="preserve">; </w:t>
        </w:r>
        <w:r w:rsidRPr="00EA0A1C">
          <w:rPr>
            <w:rFonts w:ascii="Times New Roman" w:eastAsia="Calibri" w:hAnsi="Times New Roman" w:cs="Times New Roman"/>
            <w:b/>
            <w:sz w:val="20"/>
            <w:szCs w:val="20"/>
          </w:rPr>
          <w:t>telefon</w:t>
        </w:r>
      </w:hyperlink>
      <w:r w:rsidRPr="00EA0A1C">
        <w:rPr>
          <w:rFonts w:ascii="Times New Roman" w:eastAsia="Calibri" w:hAnsi="Times New Roman" w:cs="Times New Roman"/>
          <w:b/>
          <w:sz w:val="20"/>
          <w:szCs w:val="20"/>
        </w:rPr>
        <w:t>: 29/743-76-11.</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 xml:space="preserve">inspektorem ochrony danych osobowych w </w:t>
      </w:r>
      <w:r w:rsidRPr="00EA0A1C">
        <w:rPr>
          <w:rFonts w:ascii="Times New Roman" w:eastAsia="Times New Roman" w:hAnsi="Times New Roman" w:cs="Times New Roman"/>
          <w:b/>
          <w:sz w:val="20"/>
          <w:szCs w:val="20"/>
          <w:lang w:eastAsia="pl-PL"/>
        </w:rPr>
        <w:t>SPZZOZ w Wyszkowie</w:t>
      </w:r>
      <w:r w:rsidRPr="00EA0A1C">
        <w:rPr>
          <w:rFonts w:ascii="Times New Roman" w:eastAsia="Times New Roman" w:hAnsi="Times New Roman" w:cs="Times New Roman"/>
          <w:sz w:val="20"/>
          <w:szCs w:val="20"/>
          <w:lang w:eastAsia="pl-PL"/>
        </w:rPr>
        <w:t xml:space="preserve">  jest Pani/Pani </w:t>
      </w:r>
      <w:r w:rsidRPr="00EA0A1C">
        <w:rPr>
          <w:rFonts w:ascii="Times New Roman" w:eastAsia="Times New Roman" w:hAnsi="Times New Roman" w:cs="Times New Roman"/>
          <w:b/>
          <w:sz w:val="20"/>
          <w:szCs w:val="20"/>
          <w:lang w:eastAsia="pl-PL"/>
        </w:rPr>
        <w:t>Anna Błażejczak- Jarosińska</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kontakt: adres e-mail: anna.blazejczak.jarosinska@gmail.com, telefon</w:t>
      </w:r>
      <w:r w:rsidRPr="00EA0A1C">
        <w:rPr>
          <w:rFonts w:ascii="Times New Roman" w:eastAsia="Times New Roman" w:hAnsi="Times New Roman" w:cs="Times New Roman"/>
          <w:sz w:val="20"/>
          <w:szCs w:val="20"/>
          <w:lang w:eastAsia="pl-PL"/>
        </w:rPr>
        <w:t xml:space="preserve"> </w:t>
      </w:r>
      <w:r w:rsidRPr="00EA0A1C">
        <w:rPr>
          <w:rFonts w:ascii="Times New Roman" w:eastAsia="Times New Roman" w:hAnsi="Times New Roman" w:cs="Times New Roman"/>
          <w:b/>
          <w:sz w:val="20"/>
          <w:szCs w:val="20"/>
          <w:lang w:eastAsia="pl-PL"/>
        </w:rPr>
        <w:t>503537237</w:t>
      </w:r>
      <w:r w:rsidRPr="00EA0A1C">
        <w:rPr>
          <w:rFonts w:ascii="Times New Roman" w:eastAsia="Times New Roman" w:hAnsi="Times New Roman" w:cs="Times New Roman"/>
          <w:b/>
          <w:sz w:val="20"/>
          <w:szCs w:val="20"/>
          <w:vertAlign w:val="superscript"/>
          <w:lang w:eastAsia="pl-PL"/>
        </w:rPr>
        <w:t>*</w:t>
      </w:r>
      <w:r w:rsidRPr="00EA0A1C">
        <w:rPr>
          <w:rFonts w:ascii="Times New Roman" w:eastAsia="Times New Roman" w:hAnsi="Times New Roman" w:cs="Times New Roman"/>
          <w:sz w:val="20"/>
          <w:szCs w:val="20"/>
          <w:lang w:eastAsia="pl-PL"/>
        </w:rPr>
        <w:t>;</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Pani/Pana dane osobowe przetwarzane będą na podstawie art. 6 ust. 1 lit. c</w:t>
      </w:r>
      <w:r w:rsidRPr="00EA0A1C">
        <w:rPr>
          <w:rFonts w:ascii="Times New Roman" w:eastAsia="Times New Roman" w:hAnsi="Times New Roman" w:cs="Times New Roman"/>
          <w:i/>
          <w:sz w:val="20"/>
          <w:szCs w:val="20"/>
          <w:lang w:eastAsia="pl-PL"/>
        </w:rPr>
        <w:t xml:space="preserve"> </w:t>
      </w:r>
      <w:r w:rsidRPr="00EA0A1C">
        <w:rPr>
          <w:rFonts w:ascii="Times New Roman" w:eastAsia="Times New Roman" w:hAnsi="Times New Roman" w:cs="Times New Roman"/>
          <w:sz w:val="20"/>
          <w:szCs w:val="20"/>
          <w:lang w:eastAsia="pl-PL"/>
        </w:rPr>
        <w:t xml:space="preserve">RODO w celu </w:t>
      </w:r>
      <w:r w:rsidRPr="00EA0A1C">
        <w:rPr>
          <w:rFonts w:ascii="Times New Roman" w:eastAsia="Calibri" w:hAnsi="Times New Roman" w:cs="Times New Roman"/>
          <w:sz w:val="20"/>
          <w:szCs w:val="20"/>
        </w:rPr>
        <w:t>związanym z postępowaniem o udzielenie zamówienia publicznego w przedmiocie:</w:t>
      </w:r>
      <w:r w:rsidRPr="00EA0A1C">
        <w:rPr>
          <w:rFonts w:ascii="Times New Roman" w:eastAsia="Times New Roman" w:hAnsi="Times New Roman" w:cs="Times New Roman"/>
          <w:b/>
          <w:iCs/>
          <w:lang w:eastAsia="ar-SA"/>
        </w:rPr>
        <w:t xml:space="preserve"> </w:t>
      </w:r>
      <w:r w:rsidRPr="00EA0A1C">
        <w:rPr>
          <w:rFonts w:ascii="Times New Roman" w:eastAsia="Times New Roman" w:hAnsi="Times New Roman" w:cs="Times New Roman"/>
          <w:b/>
          <w:iCs/>
          <w:sz w:val="20"/>
          <w:szCs w:val="20"/>
          <w:lang w:eastAsia="ar-SA"/>
        </w:rPr>
        <w:t xml:space="preserve">Dostawa </w:t>
      </w:r>
      <w:r w:rsidRPr="00EA0A1C">
        <w:rPr>
          <w:rFonts w:ascii="Times New Roman" w:eastAsia="Times New Roman" w:hAnsi="Times New Roman" w:cs="Times New Roman"/>
          <w:b/>
          <w:sz w:val="20"/>
          <w:szCs w:val="20"/>
          <w:lang w:eastAsia="ar-SA"/>
        </w:rPr>
        <w:t>sprzętu medycznego do SPZZOZ w Wyszkowie i NZOZ POZ w Rząśniku</w:t>
      </w:r>
      <w:r>
        <w:rPr>
          <w:rFonts w:ascii="Times New Roman" w:eastAsia="Times New Roman" w:hAnsi="Times New Roman" w:cs="Times New Roman"/>
          <w:b/>
          <w:lang w:eastAsia="ar-SA"/>
        </w:rPr>
        <w:t xml:space="preserve"> </w:t>
      </w:r>
      <w:r w:rsidRPr="00EA0A1C">
        <w:rPr>
          <w:rFonts w:ascii="Times New Roman" w:eastAsia="Calibri" w:hAnsi="Times New Roman" w:cs="Times New Roman"/>
          <w:sz w:val="20"/>
          <w:szCs w:val="20"/>
        </w:rPr>
        <w:t xml:space="preserve">prowadzonym w trybie </w:t>
      </w:r>
      <w:r w:rsidRPr="00EA0A1C">
        <w:rPr>
          <w:rFonts w:ascii="Times New Roman" w:eastAsia="Calibri" w:hAnsi="Times New Roman" w:cs="Times New Roman"/>
          <w:b/>
          <w:sz w:val="20"/>
          <w:szCs w:val="20"/>
        </w:rPr>
        <w:t>przetargu nieograniczonego</w:t>
      </w:r>
      <w:r w:rsidRPr="00EA0A1C">
        <w:rPr>
          <w:rFonts w:ascii="Times New Roman" w:eastAsia="Calibri" w:hAnsi="Times New Roman" w:cs="Times New Roman"/>
          <w:sz w:val="20"/>
          <w:szCs w:val="20"/>
        </w:rPr>
        <w:t>; numer procedury</w:t>
      </w:r>
      <w:r w:rsidRPr="00EA0A1C">
        <w:rPr>
          <w:rFonts w:ascii="Arial" w:eastAsia="Calibri" w:hAnsi="Arial" w:cs="Arial"/>
          <w:b/>
          <w:sz w:val="16"/>
          <w:szCs w:val="16"/>
        </w:rPr>
        <w:t xml:space="preserve"> </w:t>
      </w:r>
      <w:r w:rsidRPr="00EA0A1C">
        <w:rPr>
          <w:rFonts w:ascii="Times New Roman" w:eastAsia="Calibri" w:hAnsi="Times New Roman" w:cs="Times New Roman"/>
          <w:b/>
          <w:sz w:val="20"/>
          <w:szCs w:val="20"/>
        </w:rPr>
        <w:t>DEZ/Z/341/ZP-</w:t>
      </w:r>
      <w:r w:rsidR="003104F7">
        <w:rPr>
          <w:rFonts w:ascii="Times New Roman" w:eastAsia="Calibri" w:hAnsi="Times New Roman" w:cs="Times New Roman"/>
          <w:b/>
          <w:sz w:val="20"/>
          <w:szCs w:val="20"/>
        </w:rPr>
        <w:t>4</w:t>
      </w:r>
      <w:r w:rsidRPr="00EA0A1C">
        <w:rPr>
          <w:rFonts w:ascii="Times New Roman" w:eastAsia="Calibri" w:hAnsi="Times New Roman" w:cs="Times New Roman"/>
          <w:b/>
          <w:sz w:val="20"/>
          <w:szCs w:val="20"/>
        </w:rPr>
        <w:t>/201</w:t>
      </w:r>
      <w:r w:rsidR="003104F7">
        <w:rPr>
          <w:rFonts w:ascii="Times New Roman" w:eastAsia="Calibri" w:hAnsi="Times New Roman" w:cs="Times New Roman"/>
          <w:b/>
          <w:sz w:val="20"/>
          <w:szCs w:val="20"/>
        </w:rPr>
        <w:t>9</w:t>
      </w:r>
      <w:r w:rsidRPr="00EA0A1C">
        <w:rPr>
          <w:rFonts w:ascii="Times New Roman" w:eastAsia="Calibri" w:hAnsi="Times New Roman" w:cs="Times New Roman"/>
          <w:b/>
          <w:sz w:val="20"/>
          <w:szCs w:val="20"/>
        </w:rPr>
        <w:t>.</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b/>
          <w:i/>
          <w:sz w:val="20"/>
          <w:szCs w:val="20"/>
          <w:lang w:eastAsia="pl-PL"/>
        </w:rPr>
      </w:pPr>
      <w:r w:rsidRPr="00EA0A1C">
        <w:rPr>
          <w:rFonts w:ascii="Times New Roman" w:eastAsia="Times New Roman" w:hAnsi="Times New Roman" w:cs="Times New Roman"/>
          <w:sz w:val="20"/>
          <w:szCs w:val="20"/>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A0A1C" w:rsidRPr="00EA0A1C" w:rsidRDefault="00EA0A1C" w:rsidP="004B6FDF">
      <w:pPr>
        <w:numPr>
          <w:ilvl w:val="0"/>
          <w:numId w:val="33"/>
        </w:numPr>
        <w:spacing w:after="150" w:line="240" w:lineRule="auto"/>
        <w:ind w:left="426" w:hanging="426"/>
        <w:contextualSpacing/>
        <w:jc w:val="both"/>
        <w:rPr>
          <w:rFonts w:ascii="Times New Roman" w:eastAsia="Calibri" w:hAnsi="Times New Roman" w:cs="Times New Roman"/>
          <w:sz w:val="20"/>
          <w:szCs w:val="20"/>
        </w:rPr>
      </w:pPr>
      <w:r w:rsidRPr="00EA0A1C">
        <w:rPr>
          <w:rFonts w:ascii="Times New Roman" w:eastAsia="Times New Roman" w:hAnsi="Times New Roman" w:cs="Times New Roman"/>
          <w:sz w:val="20"/>
          <w:szCs w:val="20"/>
          <w:lang w:eastAsia="pl-PL"/>
        </w:rPr>
        <w:t>w odniesieniu do Pani/Pana danych osobowych decyzje nie będą podejmowane w sposób zautomatyzowany, stosowanie do art. 22 RODO;</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posiada Pani/Pan:</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color w:val="00B0F0"/>
          <w:sz w:val="20"/>
          <w:szCs w:val="20"/>
          <w:lang w:eastAsia="pl-PL"/>
        </w:rPr>
      </w:pPr>
      <w:r w:rsidRPr="00EA0A1C">
        <w:rPr>
          <w:rFonts w:ascii="Times New Roman" w:eastAsia="Times New Roman" w:hAnsi="Times New Roman" w:cs="Times New Roman"/>
          <w:sz w:val="20"/>
          <w:szCs w:val="20"/>
          <w:lang w:eastAsia="pl-PL"/>
        </w:rPr>
        <w:t>na podstawie art. 15 RODO prawo dostępu do danych osobowych Pani/Pana dotyczących;</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na podstawie art. 16 RODO prawo do sprostowania Pani/Pana danych osobowych </w:t>
      </w:r>
      <w:r w:rsidRPr="00EA0A1C">
        <w:rPr>
          <w:rFonts w:ascii="Times New Roman" w:eastAsia="Times New Roman" w:hAnsi="Times New Roman" w:cs="Times New Roman"/>
          <w:b/>
          <w:sz w:val="20"/>
          <w:szCs w:val="20"/>
          <w:vertAlign w:val="superscript"/>
          <w:lang w:eastAsia="pl-PL"/>
        </w:rPr>
        <w:t>**</w:t>
      </w:r>
      <w:r w:rsidRPr="00EA0A1C">
        <w:rPr>
          <w:rFonts w:ascii="Times New Roman" w:eastAsia="Times New Roman" w:hAnsi="Times New Roman" w:cs="Times New Roman"/>
          <w:sz w:val="20"/>
          <w:szCs w:val="20"/>
          <w:lang w:eastAsia="pl-PL"/>
        </w:rPr>
        <w:t>;</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sz w:val="20"/>
          <w:szCs w:val="20"/>
          <w:lang w:eastAsia="pl-PL"/>
        </w:rPr>
      </w:pPr>
      <w:r w:rsidRPr="00EA0A1C">
        <w:rPr>
          <w:rFonts w:ascii="Times New Roman" w:eastAsia="Times New Roman" w:hAnsi="Times New Roman" w:cs="Times New Roman"/>
          <w:sz w:val="20"/>
          <w:szCs w:val="20"/>
          <w:lang w:eastAsia="pl-PL"/>
        </w:rPr>
        <w:t xml:space="preserve">na podstawie art. 18 RODO prawo żądania od administratora ograniczenia przetwarzania danych osobowych z zastrzeżeniem przypadków, o których mowa w art. 18 ust. 2 RODO ***;  </w:t>
      </w:r>
    </w:p>
    <w:p w:rsidR="00EA0A1C" w:rsidRPr="00EA0A1C" w:rsidRDefault="00EA0A1C" w:rsidP="004B6FDF">
      <w:pPr>
        <w:numPr>
          <w:ilvl w:val="0"/>
          <w:numId w:val="34"/>
        </w:numPr>
        <w:spacing w:after="150" w:line="240" w:lineRule="auto"/>
        <w:ind w:left="709" w:hanging="283"/>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t>prawo do wniesienia skargi do Prezesa Urzędu Ochrony Danych Osobowych, gdy uzna Pani/Pan, że przetwarzanie danych osobowych Pani/Pana dotyczących narusza przepisy RODO;</w:t>
      </w:r>
    </w:p>
    <w:p w:rsidR="00EA0A1C" w:rsidRPr="00EA0A1C" w:rsidRDefault="00EA0A1C" w:rsidP="004B6FDF">
      <w:pPr>
        <w:numPr>
          <w:ilvl w:val="0"/>
          <w:numId w:val="33"/>
        </w:numPr>
        <w:spacing w:after="150" w:line="240" w:lineRule="auto"/>
        <w:ind w:left="426" w:hanging="426"/>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t>nie przysługuje Pani/Panu:</w:t>
      </w:r>
    </w:p>
    <w:p w:rsidR="00EA0A1C" w:rsidRPr="00EA0A1C" w:rsidRDefault="00EA0A1C" w:rsidP="004B6FDF">
      <w:pPr>
        <w:numPr>
          <w:ilvl w:val="0"/>
          <w:numId w:val="35"/>
        </w:numPr>
        <w:spacing w:after="150" w:line="240" w:lineRule="auto"/>
        <w:ind w:left="709" w:hanging="283"/>
        <w:contextualSpacing/>
        <w:jc w:val="both"/>
        <w:rPr>
          <w:rFonts w:ascii="Times New Roman" w:eastAsia="Times New Roman" w:hAnsi="Times New Roman" w:cs="Times New Roman"/>
          <w:i/>
          <w:color w:val="00B0F0"/>
          <w:sz w:val="20"/>
          <w:szCs w:val="20"/>
          <w:lang w:eastAsia="pl-PL"/>
        </w:rPr>
      </w:pPr>
      <w:r w:rsidRPr="00EA0A1C">
        <w:rPr>
          <w:rFonts w:ascii="Times New Roman" w:eastAsia="Times New Roman" w:hAnsi="Times New Roman" w:cs="Times New Roman"/>
          <w:sz w:val="20"/>
          <w:szCs w:val="20"/>
          <w:lang w:eastAsia="pl-PL"/>
        </w:rPr>
        <w:t>w związku z art. 17 ust. 3 lit. b, d lub e RODO prawo do usunięcia danych osobowych;</w:t>
      </w:r>
    </w:p>
    <w:p w:rsidR="00EA0A1C" w:rsidRPr="00EA0A1C" w:rsidRDefault="00EA0A1C" w:rsidP="004B6FDF">
      <w:pPr>
        <w:numPr>
          <w:ilvl w:val="0"/>
          <w:numId w:val="35"/>
        </w:numPr>
        <w:spacing w:after="150" w:line="240" w:lineRule="auto"/>
        <w:ind w:left="709" w:hanging="283"/>
        <w:contextualSpacing/>
        <w:jc w:val="both"/>
        <w:rPr>
          <w:rFonts w:ascii="Times New Roman" w:eastAsia="Times New Roman" w:hAnsi="Times New Roman" w:cs="Times New Roman"/>
          <w:b/>
          <w:i/>
          <w:sz w:val="20"/>
          <w:szCs w:val="20"/>
          <w:lang w:eastAsia="pl-PL"/>
        </w:rPr>
      </w:pPr>
      <w:r w:rsidRPr="00EA0A1C">
        <w:rPr>
          <w:rFonts w:ascii="Times New Roman" w:eastAsia="Times New Roman" w:hAnsi="Times New Roman" w:cs="Times New Roman"/>
          <w:sz w:val="20"/>
          <w:szCs w:val="20"/>
          <w:lang w:eastAsia="pl-PL"/>
        </w:rPr>
        <w:t>prawo do przenoszenia danych osobowych, o którym mowa w art. 20 RODO;</w:t>
      </w:r>
    </w:p>
    <w:p w:rsidR="00EA0A1C" w:rsidRPr="00EA0A1C" w:rsidRDefault="00EA0A1C" w:rsidP="004B6FDF">
      <w:pPr>
        <w:numPr>
          <w:ilvl w:val="0"/>
          <w:numId w:val="35"/>
        </w:numPr>
        <w:spacing w:after="150" w:line="240" w:lineRule="auto"/>
        <w:ind w:left="709" w:hanging="283"/>
        <w:contextualSpacing/>
        <w:jc w:val="both"/>
        <w:rPr>
          <w:rFonts w:ascii="Calibri" w:eastAsia="Calibri" w:hAnsi="Calibri" w:cs="Times New Roman"/>
        </w:rPr>
      </w:pPr>
      <w:r w:rsidRPr="00EA0A1C">
        <w:rPr>
          <w:rFonts w:ascii="Times New Roman" w:eastAsia="Times New Roman" w:hAnsi="Times New Roman" w:cs="Times New Roman"/>
          <w:b/>
          <w:sz w:val="20"/>
          <w:szCs w:val="20"/>
          <w:lang w:eastAsia="pl-PL"/>
        </w:rPr>
        <w:t>na podstawie art. 21 RODO prawo sprzeciwu, wobec przetwarzania danych osobowych, gdyż podstawą prawną przetwarzania Pani/Pana danych osobowych jest art. 6 ust. 1 lit. c RODO</w:t>
      </w:r>
      <w:r w:rsidRPr="00EA0A1C">
        <w:rPr>
          <w:rFonts w:ascii="Times New Roman" w:eastAsia="Times New Roman" w:hAnsi="Times New Roman" w:cs="Times New Roman"/>
          <w:sz w:val="20"/>
          <w:szCs w:val="20"/>
          <w:lang w:eastAsia="pl-PL"/>
        </w:rPr>
        <w:t>.</w:t>
      </w:r>
      <w:r w:rsidRPr="00EA0A1C">
        <w:rPr>
          <w:rFonts w:ascii="Times New Roman" w:eastAsia="Times New Roman" w:hAnsi="Times New Roman" w:cs="Times New Roman"/>
          <w:b/>
          <w:sz w:val="20"/>
          <w:szCs w:val="20"/>
          <w:lang w:eastAsia="pl-PL"/>
        </w:rPr>
        <w:t xml:space="preserve"> </w:t>
      </w:r>
    </w:p>
    <w:p w:rsidR="00EA0A1C" w:rsidRPr="00EA0A1C" w:rsidRDefault="00EA0A1C" w:rsidP="00EA0A1C">
      <w:pPr>
        <w:suppressAutoHyphens/>
        <w:spacing w:after="0" w:line="240" w:lineRule="auto"/>
        <w:jc w:val="both"/>
        <w:rPr>
          <w:rFonts w:ascii="Times New Roman" w:eastAsia="Times New Roman" w:hAnsi="Times New Roman" w:cs="Times New Roman"/>
          <w:b/>
          <w:lang w:eastAsia="ar-SA"/>
        </w:rPr>
      </w:pPr>
    </w:p>
    <w:p w:rsidR="005C04EA" w:rsidRPr="005C04EA" w:rsidRDefault="005C04EA" w:rsidP="005C04EA">
      <w:pPr>
        <w:spacing w:after="0" w:line="360" w:lineRule="auto"/>
        <w:jc w:val="both"/>
        <w:outlineLvl w:val="0"/>
        <w:rPr>
          <w:rFonts w:ascii="Times New Roman" w:eastAsia="Times New Roman" w:hAnsi="Times New Roman" w:cs="Times New Roman"/>
          <w:b/>
          <w:sz w:val="20"/>
          <w:szCs w:val="20"/>
          <w:lang w:eastAsia="pl-PL"/>
        </w:rPr>
      </w:pPr>
      <w:r w:rsidRPr="005C04EA">
        <w:rPr>
          <w:rFonts w:ascii="Times New Roman" w:eastAsia="Times New Roman" w:hAnsi="Times New Roman" w:cs="Times New Roman"/>
          <w:b/>
          <w:sz w:val="20"/>
          <w:szCs w:val="20"/>
          <w:lang w:eastAsia="pl-PL"/>
        </w:rPr>
        <w:t>Załączniki, dokumenty i wzory.</w:t>
      </w:r>
    </w:p>
    <w:p w:rsidR="005C04EA" w:rsidRPr="005C04EA" w:rsidRDefault="001D0035" w:rsidP="004B6FDF">
      <w:pPr>
        <w:numPr>
          <w:ilvl w:val="0"/>
          <w:numId w:val="36"/>
        </w:numPr>
        <w:tabs>
          <w:tab w:val="num" w:pos="426"/>
        </w:tabs>
        <w:spacing w:after="0" w:line="240" w:lineRule="auto"/>
        <w:ind w:left="426" w:hanging="426"/>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Formularz</w:t>
      </w:r>
      <w:r w:rsidR="005C04EA" w:rsidRPr="005C04EA">
        <w:rPr>
          <w:rFonts w:ascii="Times New Roman" w:eastAsia="Times New Roman" w:hAnsi="Times New Roman" w:cs="Times New Roman"/>
          <w:sz w:val="20"/>
          <w:szCs w:val="20"/>
          <w:lang w:eastAsia="pl-PL"/>
        </w:rPr>
        <w:t xml:space="preserve"> oferty – </w:t>
      </w:r>
      <w:r w:rsidR="005C04EA" w:rsidRPr="005C04EA">
        <w:rPr>
          <w:rFonts w:ascii="Times New Roman" w:eastAsia="Times New Roman" w:hAnsi="Times New Roman" w:cs="Times New Roman"/>
          <w:b/>
          <w:sz w:val="20"/>
          <w:szCs w:val="20"/>
          <w:lang w:eastAsia="pl-PL"/>
        </w:rPr>
        <w:t>załącznik nr 1 do SIWZ.</w:t>
      </w:r>
    </w:p>
    <w:p w:rsidR="005C04EA" w:rsidRPr="005C04EA" w:rsidRDefault="005C04EA" w:rsidP="004B6FDF">
      <w:pPr>
        <w:numPr>
          <w:ilvl w:val="0"/>
          <w:numId w:val="36"/>
        </w:numPr>
        <w:tabs>
          <w:tab w:val="num" w:pos="426"/>
        </w:tabs>
        <w:spacing w:after="0" w:line="240" w:lineRule="auto"/>
        <w:ind w:left="426" w:hanging="426"/>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Szczegółow</w:t>
      </w:r>
      <w:r w:rsidR="001D0035">
        <w:rPr>
          <w:rFonts w:ascii="Times New Roman" w:eastAsia="Times New Roman" w:hAnsi="Times New Roman" w:cs="Times New Roman"/>
          <w:sz w:val="20"/>
          <w:szCs w:val="20"/>
          <w:lang w:eastAsia="pl-PL"/>
        </w:rPr>
        <w:t>y opis przedmiotu zamówienia</w:t>
      </w:r>
      <w:r w:rsidRPr="005C04EA">
        <w:rPr>
          <w:rFonts w:ascii="Times New Roman" w:eastAsia="Times New Roman" w:hAnsi="Times New Roman" w:cs="Times New Roman"/>
          <w:sz w:val="20"/>
          <w:szCs w:val="20"/>
          <w:lang w:eastAsia="pl-PL"/>
        </w:rPr>
        <w:t xml:space="preserve">- </w:t>
      </w:r>
      <w:r w:rsidRPr="005C04EA">
        <w:rPr>
          <w:rFonts w:ascii="Times New Roman" w:eastAsia="Times New Roman" w:hAnsi="Times New Roman" w:cs="Times New Roman"/>
          <w:b/>
          <w:sz w:val="20"/>
          <w:szCs w:val="20"/>
          <w:lang w:eastAsia="pl-PL"/>
        </w:rPr>
        <w:t>załącznik nr 2</w:t>
      </w:r>
      <w:r w:rsidR="00490545">
        <w:rPr>
          <w:rFonts w:ascii="Times New Roman" w:eastAsia="Times New Roman" w:hAnsi="Times New Roman" w:cs="Times New Roman"/>
          <w:b/>
          <w:sz w:val="20"/>
          <w:szCs w:val="20"/>
          <w:lang w:eastAsia="pl-PL"/>
        </w:rPr>
        <w:t>/1, 2/2</w:t>
      </w:r>
      <w:r w:rsidRPr="005C04EA">
        <w:rPr>
          <w:rFonts w:ascii="Times New Roman" w:eastAsia="Times New Roman" w:hAnsi="Times New Roman" w:cs="Times New Roman"/>
          <w:b/>
          <w:sz w:val="20"/>
          <w:szCs w:val="20"/>
          <w:lang w:eastAsia="pl-PL"/>
        </w:rPr>
        <w:t xml:space="preserve"> do SIWZ</w:t>
      </w:r>
      <w:r w:rsidRPr="005C04EA">
        <w:rPr>
          <w:rFonts w:ascii="Times New Roman" w:eastAsia="Times New Roman" w:hAnsi="Times New Roman" w:cs="Times New Roman"/>
          <w:sz w:val="20"/>
          <w:szCs w:val="20"/>
          <w:lang w:eastAsia="pl-PL"/>
        </w:rPr>
        <w:t>.</w:t>
      </w:r>
    </w:p>
    <w:p w:rsidR="005C04EA" w:rsidRPr="005C04EA" w:rsidRDefault="005C04EA" w:rsidP="004B6FDF">
      <w:pPr>
        <w:numPr>
          <w:ilvl w:val="0"/>
          <w:numId w:val="36"/>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Wzór umowy – </w:t>
      </w:r>
      <w:r w:rsidRPr="005C04EA">
        <w:rPr>
          <w:rFonts w:ascii="Times New Roman" w:eastAsia="Times New Roman" w:hAnsi="Times New Roman" w:cs="Times New Roman"/>
          <w:b/>
          <w:sz w:val="20"/>
          <w:szCs w:val="20"/>
          <w:lang w:eastAsia="pl-PL"/>
        </w:rPr>
        <w:t>załącznik nr 3 do SIWZ.</w:t>
      </w:r>
    </w:p>
    <w:p w:rsidR="001D0035" w:rsidRDefault="005C04EA"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sidRPr="005C04EA">
        <w:rPr>
          <w:rFonts w:ascii="Times New Roman" w:eastAsia="Times New Roman" w:hAnsi="Times New Roman" w:cs="Times New Roman"/>
          <w:sz w:val="20"/>
          <w:szCs w:val="20"/>
          <w:lang w:eastAsia="pl-PL"/>
        </w:rPr>
        <w:t xml:space="preserve">Wzór informacji wykonawcy o przynależności do grupy kapitałowej- </w:t>
      </w:r>
      <w:r w:rsidRPr="005C04EA">
        <w:rPr>
          <w:rFonts w:ascii="Times New Roman" w:eastAsia="Times New Roman" w:hAnsi="Times New Roman" w:cs="Times New Roman"/>
          <w:b/>
          <w:sz w:val="20"/>
          <w:szCs w:val="20"/>
          <w:lang w:eastAsia="pl-PL"/>
        </w:rPr>
        <w:t>załącznik nr 4 do SIWZ</w:t>
      </w:r>
      <w:r w:rsidRPr="005C04EA">
        <w:rPr>
          <w:rFonts w:ascii="Times New Roman" w:eastAsia="Times New Roman" w:hAnsi="Times New Roman" w:cs="Times New Roman"/>
          <w:sz w:val="20"/>
          <w:szCs w:val="20"/>
          <w:lang w:eastAsia="pl-PL"/>
        </w:rPr>
        <w:t>.</w:t>
      </w:r>
    </w:p>
    <w:p w:rsidR="00B0127F" w:rsidRDefault="00B0127F"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Wykaz dostaw- </w:t>
      </w:r>
      <w:r w:rsidRPr="00B0127F">
        <w:rPr>
          <w:rFonts w:ascii="Times New Roman" w:eastAsia="Times New Roman" w:hAnsi="Times New Roman" w:cs="Times New Roman"/>
          <w:b/>
          <w:sz w:val="20"/>
          <w:szCs w:val="20"/>
          <w:lang w:eastAsia="pl-PL"/>
        </w:rPr>
        <w:t>załącznik nr 5 do SIWZ.</w:t>
      </w:r>
    </w:p>
    <w:p w:rsidR="005C04EA" w:rsidRPr="005C04EA" w:rsidRDefault="001D0035" w:rsidP="004B6FDF">
      <w:pPr>
        <w:numPr>
          <w:ilvl w:val="0"/>
          <w:numId w:val="36"/>
        </w:numPr>
        <w:tabs>
          <w:tab w:val="num" w:pos="426"/>
          <w:tab w:val="num" w:pos="567"/>
        </w:tabs>
        <w:overflowPunct w:val="0"/>
        <w:autoSpaceDE w:val="0"/>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Edytowalny Jednolity Europejski Dokument Zamówienia (JEDZ)</w:t>
      </w:r>
      <w:r w:rsidR="00EC10D6">
        <w:rPr>
          <w:rFonts w:ascii="Times New Roman" w:eastAsia="Times New Roman" w:hAnsi="Times New Roman" w:cs="Times New Roman"/>
          <w:sz w:val="20"/>
          <w:szCs w:val="20"/>
          <w:lang w:eastAsia="pl-PL"/>
        </w:rPr>
        <w:t xml:space="preserve">- </w:t>
      </w:r>
      <w:r w:rsidR="00EC10D6" w:rsidRPr="00EC10D6">
        <w:rPr>
          <w:rFonts w:ascii="Times New Roman" w:eastAsia="Times New Roman" w:hAnsi="Times New Roman" w:cs="Times New Roman"/>
          <w:b/>
          <w:sz w:val="20"/>
          <w:szCs w:val="20"/>
          <w:lang w:eastAsia="pl-PL"/>
        </w:rPr>
        <w:t>załącznik nr</w:t>
      </w:r>
      <w:r w:rsidR="00E72A9A">
        <w:rPr>
          <w:rFonts w:ascii="Times New Roman" w:eastAsia="Times New Roman" w:hAnsi="Times New Roman" w:cs="Times New Roman"/>
          <w:b/>
          <w:sz w:val="20"/>
          <w:szCs w:val="20"/>
          <w:lang w:eastAsia="pl-PL"/>
        </w:rPr>
        <w:t xml:space="preserve"> </w:t>
      </w:r>
      <w:r w:rsidR="00B0127F">
        <w:rPr>
          <w:rFonts w:ascii="Times New Roman" w:eastAsia="Times New Roman" w:hAnsi="Times New Roman" w:cs="Times New Roman"/>
          <w:b/>
          <w:sz w:val="20"/>
          <w:szCs w:val="20"/>
          <w:lang w:eastAsia="pl-PL"/>
        </w:rPr>
        <w:t>6</w:t>
      </w:r>
      <w:r w:rsidR="00E72A9A">
        <w:rPr>
          <w:rFonts w:ascii="Times New Roman" w:eastAsia="Times New Roman" w:hAnsi="Times New Roman" w:cs="Times New Roman"/>
          <w:b/>
          <w:sz w:val="20"/>
          <w:szCs w:val="20"/>
          <w:lang w:eastAsia="pl-PL"/>
        </w:rPr>
        <w:t xml:space="preserve"> </w:t>
      </w:r>
      <w:r w:rsidR="00EC10D6" w:rsidRPr="00EC10D6">
        <w:rPr>
          <w:rFonts w:ascii="Times New Roman" w:eastAsia="Times New Roman" w:hAnsi="Times New Roman" w:cs="Times New Roman"/>
          <w:b/>
          <w:sz w:val="20"/>
          <w:szCs w:val="20"/>
          <w:lang w:eastAsia="pl-PL"/>
        </w:rPr>
        <w:t>do SIWZ.</w:t>
      </w:r>
      <w:r w:rsidR="005C04EA" w:rsidRPr="00EC10D6">
        <w:rPr>
          <w:rFonts w:ascii="Times New Roman" w:eastAsia="Times New Roman" w:hAnsi="Times New Roman" w:cs="Times New Roman"/>
          <w:b/>
          <w:sz w:val="20"/>
          <w:szCs w:val="20"/>
          <w:lang w:eastAsia="pl-PL"/>
        </w:rPr>
        <w:t xml:space="preserve">                                                                         </w:t>
      </w:r>
    </w:p>
    <w:p w:rsidR="005C04EA" w:rsidRPr="005C04EA" w:rsidRDefault="005C04EA" w:rsidP="005C04EA">
      <w:pPr>
        <w:tabs>
          <w:tab w:val="num" w:pos="426"/>
        </w:tabs>
        <w:spacing w:after="0" w:line="240" w:lineRule="auto"/>
        <w:ind w:left="426" w:hanging="426"/>
        <w:rPr>
          <w:rFonts w:ascii="Times New Roman" w:eastAsia="Times New Roman" w:hAnsi="Times New Roman" w:cs="Times New Roman"/>
          <w:lang w:eastAsia="pl-PL"/>
        </w:rPr>
      </w:pPr>
    </w:p>
    <w:p w:rsidR="00EA0A1C" w:rsidRDefault="00EA0A1C" w:rsidP="00931B24">
      <w:pPr>
        <w:spacing w:after="0" w:line="240" w:lineRule="auto"/>
        <w:jc w:val="both"/>
      </w:pPr>
    </w:p>
    <w:sectPr w:rsidR="00EA0A1C">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85D" w:rsidRDefault="0029185D" w:rsidP="007C718F">
      <w:pPr>
        <w:spacing w:after="0" w:line="240" w:lineRule="auto"/>
      </w:pPr>
      <w:r>
        <w:separator/>
      </w:r>
    </w:p>
  </w:endnote>
  <w:endnote w:type="continuationSeparator" w:id="0">
    <w:p w:rsidR="0029185D" w:rsidRDefault="0029185D" w:rsidP="007C7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w:charset w:val="EE"/>
    <w:family w:val="swiss"/>
    <w:pitch w:val="variable"/>
    <w:sig w:usb0="00000000" w:usb1="D200FDFF" w:usb2="000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5D" w:rsidRPr="002B12AD" w:rsidRDefault="0029185D" w:rsidP="007C718F">
    <w:pPr>
      <w:spacing w:after="0" w:line="240" w:lineRule="auto"/>
      <w:rPr>
        <w:rFonts w:ascii="Times New Roman" w:eastAsia="Times New Roman" w:hAnsi="Times New Roman" w:cs="Times New Roman"/>
        <w:sz w:val="20"/>
        <w:szCs w:val="20"/>
        <w:lang w:eastAsia="pl-PL"/>
      </w:rPr>
    </w:pPr>
    <w:r w:rsidRPr="002B12AD">
      <w:rPr>
        <w:rFonts w:ascii="Times New Roman" w:eastAsia="Times New Roman" w:hAnsi="Times New Roman" w:cs="Times New Roman"/>
        <w:noProof/>
        <w:sz w:val="24"/>
        <w:szCs w:val="24"/>
        <w:lang w:eastAsia="pl-PL"/>
      </w:rPr>
      <mc:AlternateContent>
        <mc:Choice Requires="wps">
          <w:drawing>
            <wp:anchor distT="0" distB="0" distL="114300" distR="114300" simplePos="0" relativeHeight="251659264" behindDoc="0" locked="0" layoutInCell="1" allowOverlap="1" wp14:anchorId="39DA00EF" wp14:editId="7B629C6C">
              <wp:simplePos x="0" y="0"/>
              <wp:positionH relativeFrom="column">
                <wp:posOffset>-114300</wp:posOffset>
              </wp:positionH>
              <wp:positionV relativeFrom="paragraph">
                <wp:posOffset>69850</wp:posOffset>
              </wp:positionV>
              <wp:extent cx="5943600" cy="0"/>
              <wp:effectExtent l="5080" t="8255" r="13970" b="10795"/>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B45263" id="Łącznik prosty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5pt" to="45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"/>
          </w:pict>
        </mc:Fallback>
      </mc:AlternateContent>
    </w:r>
  </w:p>
  <w:p w:rsidR="0029185D" w:rsidRPr="002B12AD" w:rsidRDefault="0029185D" w:rsidP="007C718F">
    <w:pPr>
      <w:spacing w:after="0" w:line="240" w:lineRule="auto"/>
      <w:jc w:val="center"/>
      <w:rPr>
        <w:rFonts w:ascii="Arial" w:eastAsia="Times New Roman" w:hAnsi="Arial" w:cs="Arial"/>
        <w:i/>
        <w:sz w:val="14"/>
        <w:szCs w:val="14"/>
        <w:lang w:eastAsia="pl-PL"/>
      </w:rPr>
    </w:pPr>
    <w:r w:rsidRPr="002B12AD">
      <w:rPr>
        <w:rFonts w:ascii="Arial" w:eastAsia="Times New Roman" w:hAnsi="Arial" w:cs="Arial"/>
        <w:sz w:val="14"/>
        <w:szCs w:val="14"/>
        <w:lang w:eastAsia="pl-PL"/>
      </w:rPr>
      <w:t>Projekt</w:t>
    </w:r>
    <w:r>
      <w:rPr>
        <w:rFonts w:ascii="Arial" w:eastAsia="Times New Roman" w:hAnsi="Arial" w:cs="Arial"/>
        <w:sz w:val="14"/>
        <w:szCs w:val="14"/>
        <w:lang w:eastAsia="pl-PL"/>
      </w:rPr>
      <w:t xml:space="preserve"> nr</w:t>
    </w:r>
    <w:r w:rsidRPr="002B12AD">
      <w:rPr>
        <w:rFonts w:ascii="Arial" w:eastAsia="Times New Roman" w:hAnsi="Arial" w:cs="Arial"/>
        <w:sz w:val="14"/>
        <w:szCs w:val="14"/>
        <w:lang w:eastAsia="pl-PL"/>
      </w:rPr>
      <w:t xml:space="preserve"> </w:t>
    </w:r>
    <w:r w:rsidRPr="007C718F">
      <w:rPr>
        <w:rFonts w:ascii="Arial" w:eastAsia="Times New Roman" w:hAnsi="Arial" w:cs="Arial"/>
        <w:sz w:val="14"/>
        <w:szCs w:val="14"/>
        <w:lang w:eastAsia="pl-PL"/>
      </w:rPr>
      <w:t>RPMA.06.01.00-14-9994/17 „Inwestycje w SPZZOZ w Wyszkowie i NZOZ POZ w Rząśniku, w zakresie świadczeń AOS i POZ”</w:t>
    </w:r>
  </w:p>
  <w:p w:rsidR="0029185D" w:rsidRPr="002B12AD" w:rsidRDefault="0029185D" w:rsidP="007C718F">
    <w:pPr>
      <w:spacing w:after="0" w:line="240" w:lineRule="auto"/>
      <w:jc w:val="center"/>
      <w:rPr>
        <w:rFonts w:ascii="Arial" w:eastAsia="Times New Roman" w:hAnsi="Arial" w:cs="Arial"/>
        <w:sz w:val="14"/>
        <w:szCs w:val="14"/>
        <w:lang w:eastAsia="pl-PL"/>
      </w:rPr>
    </w:pPr>
    <w:r w:rsidRPr="002B12AD">
      <w:rPr>
        <w:rFonts w:ascii="Arial" w:eastAsia="Times New Roman" w:hAnsi="Arial" w:cs="Arial"/>
        <w:sz w:val="14"/>
        <w:szCs w:val="14"/>
        <w:lang w:eastAsia="pl-PL"/>
      </w:rPr>
      <w:t>współfinansowany przez Unię Europejską ze środków Europejskiego Funduszu Rozwoju Regionalnego</w:t>
    </w:r>
  </w:p>
  <w:p w:rsidR="0029185D" w:rsidRPr="007C718F" w:rsidRDefault="0029185D" w:rsidP="007C718F">
    <w:pPr>
      <w:spacing w:after="0" w:line="240" w:lineRule="auto"/>
      <w:jc w:val="center"/>
      <w:rPr>
        <w:rFonts w:ascii="Arial" w:eastAsia="Times New Roman" w:hAnsi="Arial" w:cs="Arial"/>
        <w:sz w:val="14"/>
        <w:szCs w:val="14"/>
        <w:lang w:eastAsia="pl-PL"/>
      </w:rPr>
    </w:pPr>
    <w:r w:rsidRPr="002B12AD">
      <w:rPr>
        <w:rFonts w:ascii="Arial" w:eastAsia="Times New Roman" w:hAnsi="Arial" w:cs="Arial"/>
        <w:sz w:val="14"/>
        <w:szCs w:val="14"/>
        <w:lang w:eastAsia="pl-PL"/>
      </w:rPr>
      <w:t>w ramach Regionalnego Programu Operacyjnego Województwa Mazowieckiego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85D" w:rsidRDefault="0029185D" w:rsidP="007C718F">
      <w:pPr>
        <w:spacing w:after="0" w:line="240" w:lineRule="auto"/>
      </w:pPr>
      <w:r>
        <w:separator/>
      </w:r>
    </w:p>
  </w:footnote>
  <w:footnote w:type="continuationSeparator" w:id="0">
    <w:p w:rsidR="0029185D" w:rsidRDefault="0029185D" w:rsidP="007C7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185D" w:rsidRDefault="0029185D">
    <w:pPr>
      <w:pStyle w:val="Nagwek"/>
    </w:pPr>
    <w:r>
      <w:rPr>
        <w:noProof/>
      </w:rPr>
      <w:drawing>
        <wp:inline distT="0" distB="0" distL="0" distR="0" wp14:anchorId="67EC18B6">
          <wp:extent cx="5590540" cy="5060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5060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6E1C84"/>
    <w:multiLevelType w:val="hybridMultilevel"/>
    <w:tmpl w:val="A63CFD6E"/>
    <w:lvl w:ilvl="0" w:tplc="0415000F">
      <w:start w:val="1"/>
      <w:numFmt w:val="decimal"/>
      <w:lvlText w:val="%1."/>
      <w:lvlJc w:val="left"/>
      <w:pPr>
        <w:ind w:left="720" w:hanging="360"/>
      </w:pPr>
    </w:lvl>
    <w:lvl w:ilvl="1" w:tplc="BCBC2604">
      <w:start w:val="1"/>
      <w:numFmt w:val="lowerLetter"/>
      <w:lvlText w:val="%2)"/>
      <w:lvlJc w:val="left"/>
      <w:pPr>
        <w:ind w:left="1440" w:hanging="360"/>
      </w:pPr>
      <w:rPr>
        <w:rFonts w:ascii="Times New Roman" w:eastAsia="Times New Roman" w:hAnsi="Times New Roman" w:cs="Times New Roman"/>
        <w:sz w:val="20"/>
        <w:szCs w:val="20"/>
      </w:rPr>
    </w:lvl>
    <w:lvl w:ilvl="2" w:tplc="F0BC1022">
      <w:start w:val="3"/>
      <w:numFmt w:val="decimal"/>
      <w:lvlText w:val="%3a"/>
      <w:lvlJc w:val="left"/>
      <w:pPr>
        <w:ind w:left="2340" w:hanging="360"/>
      </w:pPr>
      <w:rPr>
        <w:rFonts w:hint="default"/>
      </w:rPr>
    </w:lvl>
    <w:lvl w:ilvl="3" w:tplc="EAE29CC6">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DB6616"/>
    <w:multiLevelType w:val="hybridMultilevel"/>
    <w:tmpl w:val="D5082792"/>
    <w:lvl w:ilvl="0" w:tplc="19AC312E">
      <w:start w:val="3"/>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5372D76"/>
    <w:multiLevelType w:val="hybridMultilevel"/>
    <w:tmpl w:val="0D605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74B08"/>
    <w:multiLevelType w:val="hybridMultilevel"/>
    <w:tmpl w:val="392E0F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3B6D79"/>
    <w:multiLevelType w:val="hybridMultilevel"/>
    <w:tmpl w:val="9AA099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0C6B7D"/>
    <w:multiLevelType w:val="hybridMultilevel"/>
    <w:tmpl w:val="5644F25E"/>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7" w15:restartNumberingAfterBreak="0">
    <w:nsid w:val="0F6F561E"/>
    <w:multiLevelType w:val="hybridMultilevel"/>
    <w:tmpl w:val="D0363AA2"/>
    <w:lvl w:ilvl="0" w:tplc="0870F14E">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 w15:restartNumberingAfterBreak="0">
    <w:nsid w:val="0FF97F12"/>
    <w:multiLevelType w:val="hybridMultilevel"/>
    <w:tmpl w:val="C608AB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394EAE"/>
    <w:multiLevelType w:val="hybridMultilevel"/>
    <w:tmpl w:val="E75073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44838CA"/>
    <w:multiLevelType w:val="hybridMultilevel"/>
    <w:tmpl w:val="5A526926"/>
    <w:lvl w:ilvl="0" w:tplc="776CE398">
      <w:start w:val="1"/>
      <w:numFmt w:val="decimal"/>
      <w:lvlText w:val="%1."/>
      <w:lvlJc w:val="left"/>
      <w:pPr>
        <w:tabs>
          <w:tab w:val="num" w:pos="720"/>
        </w:tabs>
        <w:ind w:left="720" w:hanging="360"/>
      </w:pPr>
      <w:rPr>
        <w:rFonts w:ascii="Times New Roman" w:eastAsia="Times New Roman" w:hAnsi="Times New Roman" w:cs="Times New Roman"/>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63733E"/>
    <w:multiLevelType w:val="hybridMultilevel"/>
    <w:tmpl w:val="87264A98"/>
    <w:lvl w:ilvl="0" w:tplc="DB26BC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D9C248C"/>
    <w:multiLevelType w:val="hybridMultilevel"/>
    <w:tmpl w:val="15F812D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EA13ECA"/>
    <w:multiLevelType w:val="hybridMultilevel"/>
    <w:tmpl w:val="0908E312"/>
    <w:lvl w:ilvl="0" w:tplc="0415000F">
      <w:start w:val="1"/>
      <w:numFmt w:val="decimal"/>
      <w:lvlText w:val="%1."/>
      <w:lvlJc w:val="left"/>
      <w:pPr>
        <w:tabs>
          <w:tab w:val="num" w:pos="720"/>
        </w:tabs>
        <w:ind w:left="720" w:hanging="360"/>
      </w:pPr>
      <w:rPr>
        <w:rFonts w:hint="default"/>
      </w:rPr>
    </w:lvl>
    <w:lvl w:ilvl="1" w:tplc="548E2E20">
      <w:start w:val="1"/>
      <w:numFmt w:val="lowerLetter"/>
      <w:lvlText w:val="%2)"/>
      <w:lvlJc w:val="left"/>
      <w:pPr>
        <w:tabs>
          <w:tab w:val="num" w:pos="1440"/>
        </w:tabs>
        <w:ind w:left="1440" w:hanging="360"/>
      </w:pPr>
      <w:rPr>
        <w:rFonts w:hint="default"/>
      </w:rPr>
    </w:lvl>
    <w:lvl w:ilvl="2" w:tplc="E24280A8">
      <w:start w:val="1"/>
      <w:numFmt w:val="bullet"/>
      <w:lvlText w:val="-"/>
      <w:lvlJc w:val="left"/>
      <w:pPr>
        <w:tabs>
          <w:tab w:val="num" w:pos="2340"/>
        </w:tabs>
        <w:ind w:left="2340" w:hanging="360"/>
      </w:pPr>
      <w:rPr>
        <w:rFonts w:ascii="Times New Roman" w:eastAsia="Times New Roman" w:hAnsi="Times New Roman" w:cs="Times New Roman" w:hint="default"/>
      </w:rPr>
    </w:lvl>
    <w:lvl w:ilvl="3" w:tplc="E9A27262">
      <w:start w:val="1"/>
      <w:numFmt w:val="decimal"/>
      <w:lvlText w:val="%4)"/>
      <w:lvlJc w:val="left"/>
      <w:pPr>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366CC"/>
    <w:multiLevelType w:val="hybridMultilevel"/>
    <w:tmpl w:val="6B8E93B6"/>
    <w:lvl w:ilvl="0" w:tplc="0415000F">
      <w:start w:val="1"/>
      <w:numFmt w:val="decimal"/>
      <w:lvlText w:val="%1."/>
      <w:lvlJc w:val="left"/>
      <w:pPr>
        <w:tabs>
          <w:tab w:val="num" w:pos="720"/>
        </w:tabs>
        <w:ind w:left="720" w:hanging="360"/>
      </w:pPr>
    </w:lvl>
    <w:lvl w:ilvl="1" w:tplc="A606BE3C">
      <w:start w:val="1"/>
      <w:numFmt w:val="lowerLetter"/>
      <w:lvlText w:val="%2)"/>
      <w:lvlJc w:val="left"/>
      <w:pPr>
        <w:tabs>
          <w:tab w:val="num" w:pos="1440"/>
        </w:tabs>
        <w:ind w:left="1440" w:hanging="360"/>
      </w:pPr>
      <w:rPr>
        <w:rFonts w:ascii="Times New Roman" w:eastAsia="Times New Roman" w:hAnsi="Times New Roman" w:cs="Times New Roman"/>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55B8D622">
      <w:start w:val="1"/>
      <w:numFmt w:val="upperLetter"/>
      <w:lvlText w:val="%5)"/>
      <w:lvlJc w:val="left"/>
      <w:pPr>
        <w:ind w:left="3600" w:hanging="360"/>
      </w:pPr>
      <w:rPr>
        <w:rFonts w:hint="default"/>
      </w:rPr>
    </w:lvl>
    <w:lvl w:ilvl="5" w:tplc="D75EC6EC">
      <w:start w:val="1"/>
      <w:numFmt w:val="upperRoman"/>
      <w:lvlText w:val="%6."/>
      <w:lvlJc w:val="left"/>
      <w:pPr>
        <w:ind w:left="4860" w:hanging="72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0E07735"/>
    <w:multiLevelType w:val="hybridMultilevel"/>
    <w:tmpl w:val="07E66F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1D32BD"/>
    <w:multiLevelType w:val="hybridMultilevel"/>
    <w:tmpl w:val="53AC81B8"/>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18" w15:restartNumberingAfterBreak="0">
    <w:nsid w:val="25E45110"/>
    <w:multiLevelType w:val="hybridMultilevel"/>
    <w:tmpl w:val="1C869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4765FFB"/>
    <w:multiLevelType w:val="hybridMultilevel"/>
    <w:tmpl w:val="D5A26520"/>
    <w:lvl w:ilvl="0" w:tplc="E2E0401E">
      <w:start w:val="1"/>
      <w:numFmt w:val="lowerLetter"/>
      <w:lvlText w:val="%1)"/>
      <w:lvlJc w:val="left"/>
      <w:pPr>
        <w:ind w:left="915" w:hanging="360"/>
      </w:pPr>
      <w:rPr>
        <w:rFonts w:ascii="Times New Roman" w:eastAsia="Times New Roman" w:hAnsi="Times New Roman" w:cs="Times New Roman"/>
        <w:b w:val="0"/>
      </w:r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22" w15:restartNumberingAfterBreak="0">
    <w:nsid w:val="356D463D"/>
    <w:multiLevelType w:val="hybridMultilevel"/>
    <w:tmpl w:val="16C02A78"/>
    <w:lvl w:ilvl="0" w:tplc="67CEC35E">
      <w:start w:val="1"/>
      <w:numFmt w:val="lowerLetter"/>
      <w:lvlText w:val="%1)"/>
      <w:lvlJc w:val="left"/>
      <w:pPr>
        <w:ind w:left="1146" w:hanging="360"/>
      </w:pPr>
      <w:rPr>
        <w:rFonts w:ascii="Times New Roman" w:eastAsia="Times New Roman" w:hAnsi="Times New Roman" w:cs="Times New Roman"/>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8F30AC9"/>
    <w:multiLevelType w:val="hybridMultilevel"/>
    <w:tmpl w:val="DE089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544A0"/>
    <w:multiLevelType w:val="hybridMultilevel"/>
    <w:tmpl w:val="BE704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665E6E"/>
    <w:multiLevelType w:val="hybridMultilevel"/>
    <w:tmpl w:val="960EFD8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E3F43B8"/>
    <w:multiLevelType w:val="hybridMultilevel"/>
    <w:tmpl w:val="667CFB26"/>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27" w15:restartNumberingAfterBreak="0">
    <w:nsid w:val="3F7E099C"/>
    <w:multiLevelType w:val="multilevel"/>
    <w:tmpl w:val="B51ECAE4"/>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44D4356E"/>
    <w:multiLevelType w:val="hybridMultilevel"/>
    <w:tmpl w:val="DA72F012"/>
    <w:lvl w:ilvl="0" w:tplc="0415000F">
      <w:start w:val="1"/>
      <w:numFmt w:val="decimal"/>
      <w:lvlText w:val="%1."/>
      <w:lvlJc w:val="left"/>
      <w:pPr>
        <w:ind w:left="1146" w:hanging="360"/>
      </w:pPr>
    </w:lvl>
    <w:lvl w:ilvl="1" w:tplc="B512E93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5906423"/>
    <w:multiLevelType w:val="hybridMultilevel"/>
    <w:tmpl w:val="0FB6F536"/>
    <w:lvl w:ilvl="0" w:tplc="B5840C2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F0538B"/>
    <w:multiLevelType w:val="multilevel"/>
    <w:tmpl w:val="8626CC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90F7B07"/>
    <w:multiLevelType w:val="hybridMultilevel"/>
    <w:tmpl w:val="FE1C30F4"/>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32"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9633CC"/>
    <w:multiLevelType w:val="hybridMultilevel"/>
    <w:tmpl w:val="90BC29C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4F246167"/>
    <w:multiLevelType w:val="multilevel"/>
    <w:tmpl w:val="86444984"/>
    <w:lvl w:ilvl="0">
      <w:start w:val="1"/>
      <w:numFmt w:val="decimal"/>
      <w:lvlText w:val="%1."/>
      <w:lvlJc w:val="left"/>
      <w:pPr>
        <w:ind w:left="720" w:hanging="360"/>
      </w:pPr>
      <w:rPr>
        <w:rFonts w:ascii="Times New Roman" w:hAnsi="Times New Roman" w:hint="default"/>
      </w:r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440" w:hanging="108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1800" w:hanging="1440"/>
      </w:pPr>
      <w:rPr>
        <w:rFonts w:ascii="Times New Roman" w:hAnsi="Times New Roman" w:hint="default"/>
      </w:rPr>
    </w:lvl>
  </w:abstractNum>
  <w:abstractNum w:abstractNumId="35" w15:restartNumberingAfterBreak="0">
    <w:nsid w:val="51587209"/>
    <w:multiLevelType w:val="hybridMultilevel"/>
    <w:tmpl w:val="4E34A16E"/>
    <w:lvl w:ilvl="0" w:tplc="96E2FB38">
      <w:start w:val="1"/>
      <w:numFmt w:val="decimal"/>
      <w:lvlText w:val="%1."/>
      <w:lvlJc w:val="left"/>
      <w:pPr>
        <w:tabs>
          <w:tab w:val="num" w:pos="227"/>
        </w:tabs>
        <w:ind w:left="340" w:hanging="340"/>
      </w:pPr>
      <w:rPr>
        <w:rFonts w:ascii="Times New Roman" w:eastAsia="Times New Roman" w:hAnsi="Times New Roman" w:cs="Times New Roman"/>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3D1011"/>
    <w:multiLevelType w:val="hybridMultilevel"/>
    <w:tmpl w:val="1146FC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5210C"/>
    <w:multiLevelType w:val="multilevel"/>
    <w:tmpl w:val="E2FC7782"/>
    <w:lvl w:ilvl="0">
      <w:start w:val="1"/>
      <w:numFmt w:val="decimal"/>
      <w:lvlText w:val=""/>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28C6E6F"/>
    <w:multiLevelType w:val="hybridMultilevel"/>
    <w:tmpl w:val="F4065254"/>
    <w:lvl w:ilvl="0" w:tplc="04150001">
      <w:start w:val="1"/>
      <w:numFmt w:val="bullet"/>
      <w:lvlText w:val=""/>
      <w:lvlJc w:val="left"/>
      <w:pPr>
        <w:ind w:left="5580" w:hanging="360"/>
      </w:pPr>
      <w:rPr>
        <w:rFonts w:ascii="Symbol" w:hAnsi="Symbol" w:hint="default"/>
      </w:rPr>
    </w:lvl>
    <w:lvl w:ilvl="1" w:tplc="04150003" w:tentative="1">
      <w:start w:val="1"/>
      <w:numFmt w:val="bullet"/>
      <w:lvlText w:val="o"/>
      <w:lvlJc w:val="left"/>
      <w:pPr>
        <w:ind w:left="6300" w:hanging="360"/>
      </w:pPr>
      <w:rPr>
        <w:rFonts w:ascii="Courier New" w:hAnsi="Courier New" w:cs="Courier New" w:hint="default"/>
      </w:rPr>
    </w:lvl>
    <w:lvl w:ilvl="2" w:tplc="04150005" w:tentative="1">
      <w:start w:val="1"/>
      <w:numFmt w:val="bullet"/>
      <w:lvlText w:val=""/>
      <w:lvlJc w:val="left"/>
      <w:pPr>
        <w:ind w:left="7020" w:hanging="360"/>
      </w:pPr>
      <w:rPr>
        <w:rFonts w:ascii="Wingdings" w:hAnsi="Wingdings" w:hint="default"/>
      </w:rPr>
    </w:lvl>
    <w:lvl w:ilvl="3" w:tplc="04150001" w:tentative="1">
      <w:start w:val="1"/>
      <w:numFmt w:val="bullet"/>
      <w:lvlText w:val=""/>
      <w:lvlJc w:val="left"/>
      <w:pPr>
        <w:ind w:left="7740" w:hanging="360"/>
      </w:pPr>
      <w:rPr>
        <w:rFonts w:ascii="Symbol" w:hAnsi="Symbol" w:hint="default"/>
      </w:rPr>
    </w:lvl>
    <w:lvl w:ilvl="4" w:tplc="04150003" w:tentative="1">
      <w:start w:val="1"/>
      <w:numFmt w:val="bullet"/>
      <w:lvlText w:val="o"/>
      <w:lvlJc w:val="left"/>
      <w:pPr>
        <w:ind w:left="8460" w:hanging="360"/>
      </w:pPr>
      <w:rPr>
        <w:rFonts w:ascii="Courier New" w:hAnsi="Courier New" w:cs="Courier New" w:hint="default"/>
      </w:rPr>
    </w:lvl>
    <w:lvl w:ilvl="5" w:tplc="04150005" w:tentative="1">
      <w:start w:val="1"/>
      <w:numFmt w:val="bullet"/>
      <w:lvlText w:val=""/>
      <w:lvlJc w:val="left"/>
      <w:pPr>
        <w:ind w:left="9180" w:hanging="360"/>
      </w:pPr>
      <w:rPr>
        <w:rFonts w:ascii="Wingdings" w:hAnsi="Wingdings" w:hint="default"/>
      </w:rPr>
    </w:lvl>
    <w:lvl w:ilvl="6" w:tplc="04150001" w:tentative="1">
      <w:start w:val="1"/>
      <w:numFmt w:val="bullet"/>
      <w:lvlText w:val=""/>
      <w:lvlJc w:val="left"/>
      <w:pPr>
        <w:ind w:left="9900" w:hanging="360"/>
      </w:pPr>
      <w:rPr>
        <w:rFonts w:ascii="Symbol" w:hAnsi="Symbol" w:hint="default"/>
      </w:rPr>
    </w:lvl>
    <w:lvl w:ilvl="7" w:tplc="04150003" w:tentative="1">
      <w:start w:val="1"/>
      <w:numFmt w:val="bullet"/>
      <w:lvlText w:val="o"/>
      <w:lvlJc w:val="left"/>
      <w:pPr>
        <w:ind w:left="10620" w:hanging="360"/>
      </w:pPr>
      <w:rPr>
        <w:rFonts w:ascii="Courier New" w:hAnsi="Courier New" w:cs="Courier New" w:hint="default"/>
      </w:rPr>
    </w:lvl>
    <w:lvl w:ilvl="8" w:tplc="04150005" w:tentative="1">
      <w:start w:val="1"/>
      <w:numFmt w:val="bullet"/>
      <w:lvlText w:val=""/>
      <w:lvlJc w:val="left"/>
      <w:pPr>
        <w:ind w:left="11340" w:hanging="360"/>
      </w:pPr>
      <w:rPr>
        <w:rFonts w:ascii="Wingdings" w:hAnsi="Wingdings" w:hint="default"/>
      </w:rPr>
    </w:lvl>
  </w:abstractNum>
  <w:abstractNum w:abstractNumId="39" w15:restartNumberingAfterBreak="0">
    <w:nsid w:val="70F775D5"/>
    <w:multiLevelType w:val="hybridMultilevel"/>
    <w:tmpl w:val="9522DF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2172BE1"/>
    <w:multiLevelType w:val="hybridMultilevel"/>
    <w:tmpl w:val="051A28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43557AD"/>
    <w:multiLevelType w:val="hybridMultilevel"/>
    <w:tmpl w:val="84426664"/>
    <w:lvl w:ilvl="0" w:tplc="04150017">
      <w:start w:val="1"/>
      <w:numFmt w:val="lowerLetter"/>
      <w:lvlText w:val="%1)"/>
      <w:lvlJc w:val="left"/>
      <w:pPr>
        <w:ind w:left="3105" w:hanging="360"/>
      </w:pPr>
    </w:lvl>
    <w:lvl w:ilvl="1" w:tplc="04150019" w:tentative="1">
      <w:start w:val="1"/>
      <w:numFmt w:val="lowerLetter"/>
      <w:lvlText w:val="%2."/>
      <w:lvlJc w:val="left"/>
      <w:pPr>
        <w:ind w:left="3825" w:hanging="360"/>
      </w:pPr>
    </w:lvl>
    <w:lvl w:ilvl="2" w:tplc="0415001B" w:tentative="1">
      <w:start w:val="1"/>
      <w:numFmt w:val="lowerRoman"/>
      <w:lvlText w:val="%3."/>
      <w:lvlJc w:val="right"/>
      <w:pPr>
        <w:ind w:left="4545" w:hanging="180"/>
      </w:pPr>
    </w:lvl>
    <w:lvl w:ilvl="3" w:tplc="0415000F" w:tentative="1">
      <w:start w:val="1"/>
      <w:numFmt w:val="decimal"/>
      <w:lvlText w:val="%4."/>
      <w:lvlJc w:val="left"/>
      <w:pPr>
        <w:ind w:left="5265" w:hanging="360"/>
      </w:pPr>
    </w:lvl>
    <w:lvl w:ilvl="4" w:tplc="04150019" w:tentative="1">
      <w:start w:val="1"/>
      <w:numFmt w:val="lowerLetter"/>
      <w:lvlText w:val="%5."/>
      <w:lvlJc w:val="left"/>
      <w:pPr>
        <w:ind w:left="5985" w:hanging="360"/>
      </w:pPr>
    </w:lvl>
    <w:lvl w:ilvl="5" w:tplc="0415001B" w:tentative="1">
      <w:start w:val="1"/>
      <w:numFmt w:val="lowerRoman"/>
      <w:lvlText w:val="%6."/>
      <w:lvlJc w:val="right"/>
      <w:pPr>
        <w:ind w:left="6705" w:hanging="180"/>
      </w:pPr>
    </w:lvl>
    <w:lvl w:ilvl="6" w:tplc="0415000F" w:tentative="1">
      <w:start w:val="1"/>
      <w:numFmt w:val="decimal"/>
      <w:lvlText w:val="%7."/>
      <w:lvlJc w:val="left"/>
      <w:pPr>
        <w:ind w:left="7425" w:hanging="360"/>
      </w:pPr>
    </w:lvl>
    <w:lvl w:ilvl="7" w:tplc="04150019" w:tentative="1">
      <w:start w:val="1"/>
      <w:numFmt w:val="lowerLetter"/>
      <w:lvlText w:val="%8."/>
      <w:lvlJc w:val="left"/>
      <w:pPr>
        <w:ind w:left="8145" w:hanging="360"/>
      </w:pPr>
    </w:lvl>
    <w:lvl w:ilvl="8" w:tplc="0415001B" w:tentative="1">
      <w:start w:val="1"/>
      <w:numFmt w:val="lowerRoman"/>
      <w:lvlText w:val="%9."/>
      <w:lvlJc w:val="right"/>
      <w:pPr>
        <w:ind w:left="8865" w:hanging="180"/>
      </w:pPr>
    </w:lvl>
  </w:abstractNum>
  <w:abstractNum w:abstractNumId="42" w15:restartNumberingAfterBreak="0">
    <w:nsid w:val="78576757"/>
    <w:multiLevelType w:val="hybridMultilevel"/>
    <w:tmpl w:val="DCAA0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000BF4"/>
    <w:multiLevelType w:val="hybridMultilevel"/>
    <w:tmpl w:val="BD5276E2"/>
    <w:lvl w:ilvl="0" w:tplc="60481B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B262F0"/>
    <w:multiLevelType w:val="hybridMultilevel"/>
    <w:tmpl w:val="F3C6AA4A"/>
    <w:lvl w:ilvl="0" w:tplc="04150001">
      <w:start w:val="1"/>
      <w:numFmt w:val="bullet"/>
      <w:lvlText w:val=""/>
      <w:lvlJc w:val="left"/>
      <w:pPr>
        <w:ind w:left="1820" w:hanging="360"/>
      </w:pPr>
      <w:rPr>
        <w:rFonts w:ascii="Symbol" w:hAnsi="Symbol" w:hint="default"/>
      </w:rPr>
    </w:lvl>
    <w:lvl w:ilvl="1" w:tplc="04150003" w:tentative="1">
      <w:start w:val="1"/>
      <w:numFmt w:val="bullet"/>
      <w:lvlText w:val="o"/>
      <w:lvlJc w:val="left"/>
      <w:pPr>
        <w:ind w:left="2540" w:hanging="360"/>
      </w:pPr>
      <w:rPr>
        <w:rFonts w:ascii="Courier New" w:hAnsi="Courier New" w:cs="Courier New" w:hint="default"/>
      </w:rPr>
    </w:lvl>
    <w:lvl w:ilvl="2" w:tplc="04150005" w:tentative="1">
      <w:start w:val="1"/>
      <w:numFmt w:val="bullet"/>
      <w:lvlText w:val=""/>
      <w:lvlJc w:val="left"/>
      <w:pPr>
        <w:ind w:left="3260" w:hanging="360"/>
      </w:pPr>
      <w:rPr>
        <w:rFonts w:ascii="Wingdings" w:hAnsi="Wingdings" w:hint="default"/>
      </w:rPr>
    </w:lvl>
    <w:lvl w:ilvl="3" w:tplc="04150001" w:tentative="1">
      <w:start w:val="1"/>
      <w:numFmt w:val="bullet"/>
      <w:lvlText w:val=""/>
      <w:lvlJc w:val="left"/>
      <w:pPr>
        <w:ind w:left="3980" w:hanging="360"/>
      </w:pPr>
      <w:rPr>
        <w:rFonts w:ascii="Symbol" w:hAnsi="Symbol" w:hint="default"/>
      </w:rPr>
    </w:lvl>
    <w:lvl w:ilvl="4" w:tplc="04150003" w:tentative="1">
      <w:start w:val="1"/>
      <w:numFmt w:val="bullet"/>
      <w:lvlText w:val="o"/>
      <w:lvlJc w:val="left"/>
      <w:pPr>
        <w:ind w:left="4700" w:hanging="360"/>
      </w:pPr>
      <w:rPr>
        <w:rFonts w:ascii="Courier New" w:hAnsi="Courier New" w:cs="Courier New" w:hint="default"/>
      </w:rPr>
    </w:lvl>
    <w:lvl w:ilvl="5" w:tplc="04150005" w:tentative="1">
      <w:start w:val="1"/>
      <w:numFmt w:val="bullet"/>
      <w:lvlText w:val=""/>
      <w:lvlJc w:val="left"/>
      <w:pPr>
        <w:ind w:left="5420" w:hanging="360"/>
      </w:pPr>
      <w:rPr>
        <w:rFonts w:ascii="Wingdings" w:hAnsi="Wingdings" w:hint="default"/>
      </w:rPr>
    </w:lvl>
    <w:lvl w:ilvl="6" w:tplc="04150001" w:tentative="1">
      <w:start w:val="1"/>
      <w:numFmt w:val="bullet"/>
      <w:lvlText w:val=""/>
      <w:lvlJc w:val="left"/>
      <w:pPr>
        <w:ind w:left="6140" w:hanging="360"/>
      </w:pPr>
      <w:rPr>
        <w:rFonts w:ascii="Symbol" w:hAnsi="Symbol" w:hint="default"/>
      </w:rPr>
    </w:lvl>
    <w:lvl w:ilvl="7" w:tplc="04150003" w:tentative="1">
      <w:start w:val="1"/>
      <w:numFmt w:val="bullet"/>
      <w:lvlText w:val="o"/>
      <w:lvlJc w:val="left"/>
      <w:pPr>
        <w:ind w:left="6860" w:hanging="360"/>
      </w:pPr>
      <w:rPr>
        <w:rFonts w:ascii="Courier New" w:hAnsi="Courier New" w:cs="Courier New" w:hint="default"/>
      </w:rPr>
    </w:lvl>
    <w:lvl w:ilvl="8" w:tplc="04150005" w:tentative="1">
      <w:start w:val="1"/>
      <w:numFmt w:val="bullet"/>
      <w:lvlText w:val=""/>
      <w:lvlJc w:val="left"/>
      <w:pPr>
        <w:ind w:left="7580" w:hanging="360"/>
      </w:pPr>
      <w:rPr>
        <w:rFonts w:ascii="Wingdings" w:hAnsi="Wingdings" w:hint="default"/>
      </w:rPr>
    </w:lvl>
  </w:abstractNum>
  <w:abstractNum w:abstractNumId="45" w15:restartNumberingAfterBreak="0">
    <w:nsid w:val="7FC32C18"/>
    <w:multiLevelType w:val="hybridMultilevel"/>
    <w:tmpl w:val="CC3217E0"/>
    <w:lvl w:ilvl="0" w:tplc="6220FE04">
      <w:start w:val="1"/>
      <w:numFmt w:val="decimal"/>
      <w:lvlText w:val="%1."/>
      <w:lvlJc w:val="left"/>
      <w:pPr>
        <w:tabs>
          <w:tab w:val="num" w:pos="380"/>
        </w:tabs>
        <w:ind w:left="380" w:hanging="360"/>
      </w:pPr>
      <w:rPr>
        <w:rFonts w:hint="default"/>
        <w:u w:val="none"/>
      </w:rPr>
    </w:lvl>
    <w:lvl w:ilvl="1" w:tplc="D924C3F2">
      <w:start w:val="1"/>
      <w:numFmt w:val="upperRoman"/>
      <w:lvlText w:val="%2."/>
      <w:lvlJc w:val="left"/>
      <w:pPr>
        <w:tabs>
          <w:tab w:val="num" w:pos="1100"/>
        </w:tabs>
        <w:ind w:left="1100" w:hanging="360"/>
      </w:pPr>
      <w:rPr>
        <w:rFonts w:ascii="Times New Roman" w:eastAsia="Times New Roman" w:hAnsi="Times New Roman" w:cs="Times New Roman"/>
      </w:rPr>
    </w:lvl>
    <w:lvl w:ilvl="2" w:tplc="04150001">
      <w:start w:val="1"/>
      <w:numFmt w:val="bullet"/>
      <w:lvlText w:val=""/>
      <w:lvlJc w:val="left"/>
      <w:pPr>
        <w:tabs>
          <w:tab w:val="num" w:pos="2000"/>
        </w:tabs>
        <w:ind w:left="2000" w:hanging="360"/>
      </w:pPr>
      <w:rPr>
        <w:rFonts w:ascii="Symbol" w:hAnsi="Symbol" w:hint="default"/>
      </w:rPr>
    </w:lvl>
    <w:lvl w:ilvl="3" w:tplc="D4D0E0A0">
      <w:start w:val="1"/>
      <w:numFmt w:val="decimal"/>
      <w:lvlText w:val="%4."/>
      <w:lvlJc w:val="left"/>
      <w:pPr>
        <w:tabs>
          <w:tab w:val="num" w:pos="2540"/>
        </w:tabs>
        <w:ind w:left="2540" w:hanging="360"/>
      </w:pPr>
      <w:rPr>
        <w:rFonts w:ascii="Times New Roman" w:eastAsiaTheme="minorHAnsi" w:hAnsi="Times New Roman" w:cs="Times New Roman"/>
      </w:rPr>
    </w:lvl>
    <w:lvl w:ilvl="4" w:tplc="04150019">
      <w:start w:val="1"/>
      <w:numFmt w:val="lowerLetter"/>
      <w:lvlText w:val="%5."/>
      <w:lvlJc w:val="left"/>
      <w:pPr>
        <w:tabs>
          <w:tab w:val="num" w:pos="3260"/>
        </w:tabs>
        <w:ind w:left="3260" w:hanging="360"/>
      </w:pPr>
    </w:lvl>
    <w:lvl w:ilvl="5" w:tplc="48C63EFC">
      <w:start w:val="1"/>
      <w:numFmt w:val="lowerLetter"/>
      <w:lvlText w:val="%6)"/>
      <w:lvlJc w:val="left"/>
      <w:pPr>
        <w:ind w:left="4160" w:hanging="360"/>
      </w:pPr>
      <w:rPr>
        <w:rFonts w:hint="default"/>
      </w:rPr>
    </w:lvl>
    <w:lvl w:ilvl="6" w:tplc="0415000F">
      <w:start w:val="1"/>
      <w:numFmt w:val="decimal"/>
      <w:lvlText w:val="%7."/>
      <w:lvlJc w:val="left"/>
      <w:pPr>
        <w:tabs>
          <w:tab w:val="num" w:pos="4700"/>
        </w:tabs>
        <w:ind w:left="4700" w:hanging="360"/>
      </w:pPr>
    </w:lvl>
    <w:lvl w:ilvl="7" w:tplc="04150019" w:tentative="1">
      <w:start w:val="1"/>
      <w:numFmt w:val="lowerLetter"/>
      <w:lvlText w:val="%8."/>
      <w:lvlJc w:val="left"/>
      <w:pPr>
        <w:tabs>
          <w:tab w:val="num" w:pos="5420"/>
        </w:tabs>
        <w:ind w:left="5420" w:hanging="360"/>
      </w:pPr>
    </w:lvl>
    <w:lvl w:ilvl="8" w:tplc="0415001B" w:tentative="1">
      <w:start w:val="1"/>
      <w:numFmt w:val="lowerRoman"/>
      <w:lvlText w:val="%9."/>
      <w:lvlJc w:val="right"/>
      <w:pPr>
        <w:tabs>
          <w:tab w:val="num" w:pos="6140"/>
        </w:tabs>
        <w:ind w:left="6140" w:hanging="180"/>
      </w:pPr>
    </w:lvl>
  </w:abstractNum>
  <w:num w:numId="1">
    <w:abstractNumId w:val="45"/>
  </w:num>
  <w:num w:numId="2">
    <w:abstractNumId w:val="15"/>
  </w:num>
  <w:num w:numId="3">
    <w:abstractNumId w:val="15"/>
  </w:num>
  <w:num w:numId="4">
    <w:abstractNumId w:val="13"/>
  </w:num>
  <w:num w:numId="5">
    <w:abstractNumId w:val="42"/>
  </w:num>
  <w:num w:numId="6">
    <w:abstractNumId w:val="39"/>
  </w:num>
  <w:num w:numId="7">
    <w:abstractNumId w:val="17"/>
  </w:num>
  <w:num w:numId="8">
    <w:abstractNumId w:val="26"/>
  </w:num>
  <w:num w:numId="9">
    <w:abstractNumId w:val="44"/>
  </w:num>
  <w:num w:numId="10">
    <w:abstractNumId w:val="38"/>
  </w:num>
  <w:num w:numId="11">
    <w:abstractNumId w:val="6"/>
  </w:num>
  <w:num w:numId="12">
    <w:abstractNumId w:val="31"/>
  </w:num>
  <w:num w:numId="13">
    <w:abstractNumId w:val="40"/>
  </w:num>
  <w:num w:numId="14">
    <w:abstractNumId w:val="12"/>
  </w:num>
  <w:num w:numId="15">
    <w:abstractNumId w:val="3"/>
  </w:num>
  <w:num w:numId="16">
    <w:abstractNumId w:val="14"/>
  </w:num>
  <w:num w:numId="17">
    <w:abstractNumId w:val="9"/>
  </w:num>
  <w:num w:numId="18">
    <w:abstractNumId w:val="34"/>
  </w:num>
  <w:num w:numId="19">
    <w:abstractNumId w:val="1"/>
  </w:num>
  <w:num w:numId="20">
    <w:abstractNumId w:val="21"/>
  </w:num>
  <w:num w:numId="21">
    <w:abstractNumId w:val="27"/>
  </w:num>
  <w:num w:numId="22">
    <w:abstractNumId w:val="30"/>
  </w:num>
  <w:num w:numId="23">
    <w:abstractNumId w:val="37"/>
  </w:num>
  <w:num w:numId="24">
    <w:abstractNumId w:val="28"/>
  </w:num>
  <w:num w:numId="25">
    <w:abstractNumId w:val="4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2"/>
  </w:num>
  <w:num w:numId="29">
    <w:abstractNumId w:val="29"/>
  </w:num>
  <w:num w:numId="30">
    <w:abstractNumId w:val="22"/>
  </w:num>
  <w:num w:numId="31">
    <w:abstractNumId w:val="35"/>
  </w:num>
  <w:num w:numId="32">
    <w:abstractNumId w:val="32"/>
  </w:num>
  <w:num w:numId="33">
    <w:abstractNumId w:val="19"/>
  </w:num>
  <w:num w:numId="34">
    <w:abstractNumId w:val="11"/>
  </w:num>
  <w:num w:numId="35">
    <w:abstractNumId w:val="20"/>
  </w:num>
  <w:num w:numId="36">
    <w:abstractNumId w:val="10"/>
  </w:num>
  <w:num w:numId="37">
    <w:abstractNumId w:val="23"/>
  </w:num>
  <w:num w:numId="38">
    <w:abstractNumId w:val="36"/>
  </w:num>
  <w:num w:numId="39">
    <w:abstractNumId w:val="16"/>
  </w:num>
  <w:num w:numId="40">
    <w:abstractNumId w:val="41"/>
  </w:num>
  <w:num w:numId="41">
    <w:abstractNumId w:val="33"/>
  </w:num>
  <w:num w:numId="42">
    <w:abstractNumId w:val="8"/>
  </w:num>
  <w:num w:numId="43">
    <w:abstractNumId w:val="18"/>
  </w:num>
  <w:num w:numId="44">
    <w:abstractNumId w:val="4"/>
  </w:num>
  <w:num w:numId="45">
    <w:abstractNumId w:val="5"/>
  </w:num>
  <w:num w:numId="46">
    <w:abstractNumId w:val="7"/>
  </w:num>
  <w:num w:numId="47">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18F"/>
    <w:rsid w:val="00007E73"/>
    <w:rsid w:val="000152DD"/>
    <w:rsid w:val="000705B8"/>
    <w:rsid w:val="00070650"/>
    <w:rsid w:val="00075F7E"/>
    <w:rsid w:val="00076BD9"/>
    <w:rsid w:val="00082C49"/>
    <w:rsid w:val="0009201F"/>
    <w:rsid w:val="000923BA"/>
    <w:rsid w:val="000B69CD"/>
    <w:rsid w:val="000D0B91"/>
    <w:rsid w:val="000F23D7"/>
    <w:rsid w:val="000F49DA"/>
    <w:rsid w:val="00101F02"/>
    <w:rsid w:val="0010273E"/>
    <w:rsid w:val="00113A8D"/>
    <w:rsid w:val="00122B3A"/>
    <w:rsid w:val="00127BF0"/>
    <w:rsid w:val="00133497"/>
    <w:rsid w:val="001433E9"/>
    <w:rsid w:val="00155941"/>
    <w:rsid w:val="00161406"/>
    <w:rsid w:val="001741B5"/>
    <w:rsid w:val="00176DEB"/>
    <w:rsid w:val="00186171"/>
    <w:rsid w:val="001A5DA7"/>
    <w:rsid w:val="001C70BB"/>
    <w:rsid w:val="001D0035"/>
    <w:rsid w:val="001D6F5E"/>
    <w:rsid w:val="001E3AB2"/>
    <w:rsid w:val="002037F0"/>
    <w:rsid w:val="00220D55"/>
    <w:rsid w:val="00221EE9"/>
    <w:rsid w:val="002257EE"/>
    <w:rsid w:val="002329A8"/>
    <w:rsid w:val="002333BC"/>
    <w:rsid w:val="002409C1"/>
    <w:rsid w:val="00240D66"/>
    <w:rsid w:val="0025176C"/>
    <w:rsid w:val="002524A1"/>
    <w:rsid w:val="00272348"/>
    <w:rsid w:val="002770BE"/>
    <w:rsid w:val="0029185D"/>
    <w:rsid w:val="002A4DB7"/>
    <w:rsid w:val="002B4814"/>
    <w:rsid w:val="002C09F2"/>
    <w:rsid w:val="002D1EBB"/>
    <w:rsid w:val="002F1372"/>
    <w:rsid w:val="003104F7"/>
    <w:rsid w:val="00316CD2"/>
    <w:rsid w:val="003328DD"/>
    <w:rsid w:val="00353D1F"/>
    <w:rsid w:val="003602E7"/>
    <w:rsid w:val="00380CFB"/>
    <w:rsid w:val="00382EA5"/>
    <w:rsid w:val="00387469"/>
    <w:rsid w:val="00392578"/>
    <w:rsid w:val="003A0080"/>
    <w:rsid w:val="003E04FF"/>
    <w:rsid w:val="003F18EA"/>
    <w:rsid w:val="003F240A"/>
    <w:rsid w:val="003F6538"/>
    <w:rsid w:val="003F7B35"/>
    <w:rsid w:val="004006CD"/>
    <w:rsid w:val="00437536"/>
    <w:rsid w:val="00441C09"/>
    <w:rsid w:val="004564AC"/>
    <w:rsid w:val="00471E3A"/>
    <w:rsid w:val="00477E6D"/>
    <w:rsid w:val="00483DE0"/>
    <w:rsid w:val="00485AFE"/>
    <w:rsid w:val="00490545"/>
    <w:rsid w:val="004B6FDF"/>
    <w:rsid w:val="004C20AC"/>
    <w:rsid w:val="004D32CB"/>
    <w:rsid w:val="004E340E"/>
    <w:rsid w:val="004E3844"/>
    <w:rsid w:val="004F52DB"/>
    <w:rsid w:val="00502663"/>
    <w:rsid w:val="00503C68"/>
    <w:rsid w:val="00511958"/>
    <w:rsid w:val="00523EDA"/>
    <w:rsid w:val="00544B73"/>
    <w:rsid w:val="005475B2"/>
    <w:rsid w:val="005621EB"/>
    <w:rsid w:val="005917EF"/>
    <w:rsid w:val="00594EA8"/>
    <w:rsid w:val="005A1250"/>
    <w:rsid w:val="005A6890"/>
    <w:rsid w:val="005B345E"/>
    <w:rsid w:val="005C04EA"/>
    <w:rsid w:val="005C0E7F"/>
    <w:rsid w:val="005F3F37"/>
    <w:rsid w:val="006234EA"/>
    <w:rsid w:val="00623DEC"/>
    <w:rsid w:val="00624E46"/>
    <w:rsid w:val="006336A0"/>
    <w:rsid w:val="0066030F"/>
    <w:rsid w:val="00662D39"/>
    <w:rsid w:val="00671C28"/>
    <w:rsid w:val="006909D8"/>
    <w:rsid w:val="00693D9B"/>
    <w:rsid w:val="006B3E97"/>
    <w:rsid w:val="006B7C4E"/>
    <w:rsid w:val="006C29BC"/>
    <w:rsid w:val="006D65F2"/>
    <w:rsid w:val="00704C60"/>
    <w:rsid w:val="007374AB"/>
    <w:rsid w:val="00752E74"/>
    <w:rsid w:val="00756355"/>
    <w:rsid w:val="00776EDD"/>
    <w:rsid w:val="00781EFF"/>
    <w:rsid w:val="00783006"/>
    <w:rsid w:val="007A318A"/>
    <w:rsid w:val="007C6089"/>
    <w:rsid w:val="007C718F"/>
    <w:rsid w:val="007C7981"/>
    <w:rsid w:val="007E2479"/>
    <w:rsid w:val="007E510B"/>
    <w:rsid w:val="007F2E7E"/>
    <w:rsid w:val="007F5CA3"/>
    <w:rsid w:val="00820899"/>
    <w:rsid w:val="00833586"/>
    <w:rsid w:val="00837578"/>
    <w:rsid w:val="00844BA1"/>
    <w:rsid w:val="0084593C"/>
    <w:rsid w:val="008462DE"/>
    <w:rsid w:val="0084673B"/>
    <w:rsid w:val="00851BA8"/>
    <w:rsid w:val="00852C0C"/>
    <w:rsid w:val="0086730C"/>
    <w:rsid w:val="008701FD"/>
    <w:rsid w:val="00884A77"/>
    <w:rsid w:val="008875EA"/>
    <w:rsid w:val="008B3468"/>
    <w:rsid w:val="008C0E9D"/>
    <w:rsid w:val="008D6F1C"/>
    <w:rsid w:val="008F4BA4"/>
    <w:rsid w:val="008F74E9"/>
    <w:rsid w:val="0090044C"/>
    <w:rsid w:val="00920772"/>
    <w:rsid w:val="00931B24"/>
    <w:rsid w:val="00935D95"/>
    <w:rsid w:val="00943D82"/>
    <w:rsid w:val="0094490C"/>
    <w:rsid w:val="00956A48"/>
    <w:rsid w:val="009628BF"/>
    <w:rsid w:val="00966E7D"/>
    <w:rsid w:val="00991B45"/>
    <w:rsid w:val="00994595"/>
    <w:rsid w:val="009F425A"/>
    <w:rsid w:val="00A21F3B"/>
    <w:rsid w:val="00A26929"/>
    <w:rsid w:val="00A33E14"/>
    <w:rsid w:val="00A34078"/>
    <w:rsid w:val="00A371C0"/>
    <w:rsid w:val="00A37BBA"/>
    <w:rsid w:val="00A46B05"/>
    <w:rsid w:val="00A64F45"/>
    <w:rsid w:val="00A7318A"/>
    <w:rsid w:val="00A744C5"/>
    <w:rsid w:val="00A750D3"/>
    <w:rsid w:val="00A8693B"/>
    <w:rsid w:val="00AB49CD"/>
    <w:rsid w:val="00AB4F75"/>
    <w:rsid w:val="00AD422D"/>
    <w:rsid w:val="00AE23C4"/>
    <w:rsid w:val="00AF274D"/>
    <w:rsid w:val="00AF467F"/>
    <w:rsid w:val="00B0127F"/>
    <w:rsid w:val="00B0414F"/>
    <w:rsid w:val="00B0718C"/>
    <w:rsid w:val="00B204CD"/>
    <w:rsid w:val="00B30252"/>
    <w:rsid w:val="00B31FD5"/>
    <w:rsid w:val="00B32A50"/>
    <w:rsid w:val="00B3743A"/>
    <w:rsid w:val="00B61BFB"/>
    <w:rsid w:val="00BA4DFD"/>
    <w:rsid w:val="00BC44F0"/>
    <w:rsid w:val="00BD288A"/>
    <w:rsid w:val="00BD7BA8"/>
    <w:rsid w:val="00BE09E3"/>
    <w:rsid w:val="00BE44EC"/>
    <w:rsid w:val="00C06DE3"/>
    <w:rsid w:val="00C21B56"/>
    <w:rsid w:val="00C247C5"/>
    <w:rsid w:val="00C40288"/>
    <w:rsid w:val="00C52014"/>
    <w:rsid w:val="00C573F7"/>
    <w:rsid w:val="00C62FA3"/>
    <w:rsid w:val="00C64618"/>
    <w:rsid w:val="00C65E94"/>
    <w:rsid w:val="00CA71BF"/>
    <w:rsid w:val="00CB2A68"/>
    <w:rsid w:val="00CB4649"/>
    <w:rsid w:val="00CB76C6"/>
    <w:rsid w:val="00CC370B"/>
    <w:rsid w:val="00CE2666"/>
    <w:rsid w:val="00CE58D3"/>
    <w:rsid w:val="00CF5B36"/>
    <w:rsid w:val="00D1283F"/>
    <w:rsid w:val="00D20D54"/>
    <w:rsid w:val="00D31DEB"/>
    <w:rsid w:val="00D35B3B"/>
    <w:rsid w:val="00D53688"/>
    <w:rsid w:val="00D6056F"/>
    <w:rsid w:val="00D8556E"/>
    <w:rsid w:val="00D8727E"/>
    <w:rsid w:val="00D9569A"/>
    <w:rsid w:val="00DA54DB"/>
    <w:rsid w:val="00DB5368"/>
    <w:rsid w:val="00DF4FD7"/>
    <w:rsid w:val="00E13A7F"/>
    <w:rsid w:val="00E15FB6"/>
    <w:rsid w:val="00E23D39"/>
    <w:rsid w:val="00E43F0C"/>
    <w:rsid w:val="00E442F5"/>
    <w:rsid w:val="00E674D9"/>
    <w:rsid w:val="00E72A9A"/>
    <w:rsid w:val="00E861ED"/>
    <w:rsid w:val="00E9046A"/>
    <w:rsid w:val="00EA0A1C"/>
    <w:rsid w:val="00EB2E8A"/>
    <w:rsid w:val="00EC10D6"/>
    <w:rsid w:val="00F1219B"/>
    <w:rsid w:val="00F21C57"/>
    <w:rsid w:val="00F25E4A"/>
    <w:rsid w:val="00F5025C"/>
    <w:rsid w:val="00F53D8B"/>
    <w:rsid w:val="00F64395"/>
    <w:rsid w:val="00F64CCF"/>
    <w:rsid w:val="00F768D7"/>
    <w:rsid w:val="00F82AB6"/>
    <w:rsid w:val="00FA262F"/>
    <w:rsid w:val="00FB11F3"/>
    <w:rsid w:val="00FC12A9"/>
    <w:rsid w:val="00FC530A"/>
    <w:rsid w:val="00FD37BD"/>
    <w:rsid w:val="00FE47BB"/>
    <w:rsid w:val="00FE5856"/>
    <w:rsid w:val="00FF40D1"/>
    <w:rsid w:val="00FF4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53D2CC"/>
  <w15:chartTrackingRefBased/>
  <w15:docId w15:val="{DE8BCFA1-FA70-4708-AABF-E91F41A85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1219B"/>
  </w:style>
  <w:style w:type="paragraph" w:styleId="Nagwek1">
    <w:name w:val="heading 1"/>
    <w:basedOn w:val="Normalny"/>
    <w:next w:val="Normalny"/>
    <w:link w:val="Nagwek1Znak"/>
    <w:uiPriority w:val="9"/>
    <w:qFormat/>
    <w:rsid w:val="00931B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2409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931B2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EA0A1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71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718F"/>
  </w:style>
  <w:style w:type="paragraph" w:styleId="Stopka">
    <w:name w:val="footer"/>
    <w:basedOn w:val="Normalny"/>
    <w:link w:val="StopkaZnak"/>
    <w:uiPriority w:val="99"/>
    <w:unhideWhenUsed/>
    <w:rsid w:val="007C71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718F"/>
  </w:style>
  <w:style w:type="character" w:customStyle="1" w:styleId="Nagwek3Znak">
    <w:name w:val="Nagłówek 3 Znak"/>
    <w:basedOn w:val="Domylnaczcionkaakapitu"/>
    <w:link w:val="Nagwek3"/>
    <w:uiPriority w:val="9"/>
    <w:semiHidden/>
    <w:rsid w:val="00931B24"/>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uiPriority w:val="9"/>
    <w:rsid w:val="00931B24"/>
    <w:rPr>
      <w:rFonts w:asciiTheme="majorHAnsi" w:eastAsiaTheme="majorEastAsia" w:hAnsiTheme="majorHAnsi" w:cstheme="majorBidi"/>
      <w:color w:val="2F5496" w:themeColor="accent1" w:themeShade="BF"/>
      <w:sz w:val="32"/>
      <w:szCs w:val="32"/>
    </w:rPr>
  </w:style>
  <w:style w:type="paragraph" w:styleId="Akapitzlist">
    <w:name w:val="List Paragraph"/>
    <w:aliases w:val="CW_Lista"/>
    <w:basedOn w:val="Normalny"/>
    <w:link w:val="AkapitzlistZnak"/>
    <w:uiPriority w:val="34"/>
    <w:qFormat/>
    <w:rsid w:val="00AF467F"/>
    <w:pPr>
      <w:ind w:left="720"/>
      <w:contextualSpacing/>
    </w:pPr>
  </w:style>
  <w:style w:type="character" w:customStyle="1" w:styleId="Nagwek2Znak">
    <w:name w:val="Nagłówek 2 Znak"/>
    <w:basedOn w:val="Domylnaczcionkaakapitu"/>
    <w:link w:val="Nagwek2"/>
    <w:uiPriority w:val="9"/>
    <w:semiHidden/>
    <w:rsid w:val="002409C1"/>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0F49DA"/>
    <w:rPr>
      <w:color w:val="0000FF"/>
      <w:u w:val="single"/>
    </w:rPr>
  </w:style>
  <w:style w:type="character" w:customStyle="1" w:styleId="AkapitzlistZnak">
    <w:name w:val="Akapit z listą Znak"/>
    <w:aliases w:val="CW_Lista Znak"/>
    <w:link w:val="Akapitzlist"/>
    <w:uiPriority w:val="34"/>
    <w:rsid w:val="004D32CB"/>
  </w:style>
  <w:style w:type="paragraph" w:styleId="Zwykytekst">
    <w:name w:val="Plain Text"/>
    <w:basedOn w:val="Normalny"/>
    <w:link w:val="ZwykytekstZnak"/>
    <w:rsid w:val="004D32CB"/>
    <w:pPr>
      <w:autoSpaceDE w:val="0"/>
      <w:autoSpaceDN w:val="0"/>
      <w:spacing w:before="90" w:after="0" w:line="380" w:lineRule="atLeast"/>
      <w:jc w:val="both"/>
    </w:pPr>
    <w:rPr>
      <w:rFonts w:ascii="Courier New" w:eastAsia="Times New Roman" w:hAnsi="Courier New" w:cs="Times New Roman"/>
      <w:w w:val="89"/>
      <w:sz w:val="25"/>
      <w:szCs w:val="20"/>
      <w:lang w:val="x-none" w:eastAsia="x-none"/>
    </w:rPr>
  </w:style>
  <w:style w:type="character" w:customStyle="1" w:styleId="ZwykytekstZnak">
    <w:name w:val="Zwykły tekst Znak"/>
    <w:basedOn w:val="Domylnaczcionkaakapitu"/>
    <w:link w:val="Zwykytekst"/>
    <w:rsid w:val="004D32CB"/>
    <w:rPr>
      <w:rFonts w:ascii="Courier New" w:eastAsia="Times New Roman" w:hAnsi="Courier New" w:cs="Times New Roman"/>
      <w:w w:val="89"/>
      <w:sz w:val="25"/>
      <w:szCs w:val="20"/>
      <w:lang w:val="x-none" w:eastAsia="x-none"/>
    </w:rPr>
  </w:style>
  <w:style w:type="paragraph" w:styleId="Lista">
    <w:name w:val="List"/>
    <w:basedOn w:val="Normalny"/>
    <w:rsid w:val="004D32CB"/>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paragraph" w:styleId="Tekstprzypisudolnego">
    <w:name w:val="footnote text"/>
    <w:basedOn w:val="Normalny"/>
    <w:link w:val="TekstprzypisudolnegoZnak"/>
    <w:uiPriority w:val="99"/>
    <w:semiHidden/>
    <w:unhideWhenUsed/>
    <w:rsid w:val="004D32C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D32CB"/>
    <w:rPr>
      <w:sz w:val="20"/>
      <w:szCs w:val="20"/>
    </w:rPr>
  </w:style>
  <w:style w:type="character" w:styleId="Odwoanieprzypisudolnego">
    <w:name w:val="footnote reference"/>
    <w:basedOn w:val="Domylnaczcionkaakapitu"/>
    <w:uiPriority w:val="99"/>
    <w:semiHidden/>
    <w:unhideWhenUsed/>
    <w:rsid w:val="004D32CB"/>
    <w:rPr>
      <w:vertAlign w:val="superscript"/>
    </w:rPr>
  </w:style>
  <w:style w:type="paragraph" w:styleId="Bezodstpw">
    <w:name w:val="No Spacing"/>
    <w:uiPriority w:val="1"/>
    <w:qFormat/>
    <w:rsid w:val="00272348"/>
    <w:pPr>
      <w:spacing w:after="0" w:line="240" w:lineRule="auto"/>
    </w:pPr>
  </w:style>
  <w:style w:type="character" w:customStyle="1" w:styleId="Nagwek4Znak">
    <w:name w:val="Nagłówek 4 Znak"/>
    <w:basedOn w:val="Domylnaczcionkaakapitu"/>
    <w:link w:val="Nagwek4"/>
    <w:uiPriority w:val="9"/>
    <w:semiHidden/>
    <w:rsid w:val="00EA0A1C"/>
    <w:rPr>
      <w:rFonts w:asciiTheme="majorHAnsi" w:eastAsiaTheme="majorEastAsia" w:hAnsiTheme="majorHAnsi" w:cstheme="majorBidi"/>
      <w:i/>
      <w:iCs/>
      <w:color w:val="2F5496" w:themeColor="accent1" w:themeShade="BF"/>
    </w:rPr>
  </w:style>
  <w:style w:type="character" w:styleId="Nierozpoznanawzmianka">
    <w:name w:val="Unresolved Mention"/>
    <w:basedOn w:val="Domylnaczcionkaakapitu"/>
    <w:uiPriority w:val="99"/>
    <w:semiHidden/>
    <w:unhideWhenUsed/>
    <w:rsid w:val="00A33E14"/>
    <w:rPr>
      <w:color w:val="605E5C"/>
      <w:shd w:val="clear" w:color="auto" w:fill="E1DFDD"/>
    </w:rPr>
  </w:style>
  <w:style w:type="paragraph" w:styleId="Tekstdymka">
    <w:name w:val="Balloon Text"/>
    <w:basedOn w:val="Normalny"/>
    <w:link w:val="TekstdymkaZnak"/>
    <w:uiPriority w:val="99"/>
    <w:semiHidden/>
    <w:unhideWhenUsed/>
    <w:rsid w:val="00E72A9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2A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ip.legalis.pl/document-view.seam?documentId=mfrxilrtg4ytembqgmytq" TargetMode="External"/><Relationship Id="rId18" Type="http://schemas.openxmlformats.org/officeDocument/2006/relationships/hyperlink" Target="http://sip.legalis.pl/document-view.seam?documentId=mfrxilrtg4ytcnzsgq3tq"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ip.legalis.pl/document-view.seam?documentId=mfrxilrtg4ytenjzg44do" TargetMode="External"/><Relationship Id="rId7" Type="http://schemas.openxmlformats.org/officeDocument/2006/relationships/endnotes" Target="endnotes.xml"/><Relationship Id="rId12" Type="http://schemas.openxmlformats.org/officeDocument/2006/relationships/hyperlink" Target="http://sip.legalis.pl/document-view.seam?documentId=mfrxilrtg4ytcobygy4dg" TargetMode="External"/><Relationship Id="rId17" Type="http://schemas.openxmlformats.org/officeDocument/2006/relationships/hyperlink" Target="http://sip.legalis.pl/document-view.seam?documentId=mfrxilrtg4ytcnzqgyzdm"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p.legalis.pl/document-view.seam?documentId=mfrxilrtg4ytcnzqgyzdmltqmfyc4nbqg44tkojsgm" TargetMode="External"/><Relationship Id="rId20" Type="http://schemas.openxmlformats.org/officeDocument/2006/relationships/hyperlink" Target="http://sip.legalis.pl/document-view.seam?documentId=mfrxilrtg4ytemjwgy3da" TargetMode="External"/><Relationship Id="rId29" Type="http://schemas.openxmlformats.org/officeDocument/2006/relationships/hyperlink" Target="mailto:zp@szpitalwy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legalis.pl/document-view.seam?documentId=mfrxilrtg4ytcmzwgezts"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p.legalis.pl/document-view.seam?documentId=mfrxilrtg4ytenrsgiytg" TargetMode="External"/><Relationship Id="rId23" Type="http://schemas.openxmlformats.org/officeDocument/2006/relationships/hyperlink" Target="https://sip.lex.pl/" TargetMode="External"/><Relationship Id="rId28" Type="http://schemas.openxmlformats.org/officeDocument/2006/relationships/hyperlink" Target="mailto:zp@szpitalwyszkow.pl" TargetMode="External"/><Relationship Id="rId10" Type="http://schemas.openxmlformats.org/officeDocument/2006/relationships/hyperlink" Target="http://sip.legalis.pl/document-view.seam?documentId=mfrxilrtg4ytcmzwgeztsltqmfyc4mzzgyzdiojvhe" TargetMode="External"/><Relationship Id="rId19" Type="http://schemas.openxmlformats.org/officeDocument/2006/relationships/hyperlink" Target="http://sip.legalis.pl/document-view.seam?documentId=mfrxilrtg4ytembqgmytq"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ip.legalis.pl/document-view.seam?documentId=mfrxilrtg4ytenjzg44do" TargetMode="External"/><Relationship Id="rId22" Type="http://schemas.openxmlformats.org/officeDocument/2006/relationships/hyperlink" Target="http://sip.legalis.pl/document-view.seam?documentId=mfrxilrtg4ytenrsgiytg" TargetMode="External"/><Relationship Id="rId27" Type="http://schemas.openxmlformats.org/officeDocument/2006/relationships/hyperlink" Target="mailto:zp@szpitalwyszkow.pl"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2124E-B959-4E49-9EBF-834BAE7CB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13</Pages>
  <Words>7351</Words>
  <Characters>44110</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Zam_Pub3</dc:creator>
  <cp:keywords/>
  <dc:description/>
  <cp:lastModifiedBy>Zam_Pub3</cp:lastModifiedBy>
  <cp:revision>108</cp:revision>
  <cp:lastPrinted>2019-02-18T13:50:00Z</cp:lastPrinted>
  <dcterms:created xsi:type="dcterms:W3CDTF">2018-10-23T12:14:00Z</dcterms:created>
  <dcterms:modified xsi:type="dcterms:W3CDTF">2019-02-20T13:16:00Z</dcterms:modified>
</cp:coreProperties>
</file>