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82D" w:rsidRPr="0005382D" w:rsidRDefault="0005382D" w:rsidP="0005382D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Wzór umowy                                                                                                                   Załącznik nr </w:t>
      </w:r>
      <w:r w:rsidR="00443E16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3</w:t>
      </w:r>
    </w:p>
    <w:p w:rsidR="0005382D" w:rsidRPr="0005382D" w:rsidRDefault="0005382D" w:rsidP="0005382D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Umowa nr …………..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right="35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Zawarta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 dniu …………… roku</w:t>
      </w: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w Wyszkowie pomiędzy Samodzielnym Publicznym Zespołem Zakładów Opieki Zdrowotnej (SPZZOZ w Wyszkowie) z siedzibą przy ul. KEN 1, 07- 200 Wyszków, NIP: 762-17-47-265, REGON: 000308726; KRS: 0000016810, reprezentowanym przez:</w:t>
      </w:r>
    </w:p>
    <w:p w:rsidR="0005382D" w:rsidRPr="0005382D" w:rsidRDefault="0005382D" w:rsidP="0005382D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right="28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zwanym dalej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ZAMAWIAJĄCYM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a:</w:t>
      </w:r>
    </w:p>
    <w:p w:rsidR="0005382D" w:rsidRPr="0005382D" w:rsidRDefault="0005382D" w:rsidP="0005382D">
      <w:pPr>
        <w:spacing w:after="0" w:line="276" w:lineRule="auto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…………………………., reprezentowanym przez: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     .............................................................................</w:t>
      </w:r>
    </w:p>
    <w:p w:rsidR="0005382D" w:rsidRPr="0005382D" w:rsidRDefault="0005382D" w:rsidP="0005382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</w:t>
      </w:r>
    </w:p>
    <w:p w:rsidR="0005382D" w:rsidRDefault="0005382D" w:rsidP="00DF5B87">
      <w:pPr>
        <w:widowControl w:val="0"/>
        <w:autoSpaceDE w:val="0"/>
        <w:autoSpaceDN w:val="0"/>
        <w:adjustRightInd w:val="0"/>
        <w:spacing w:after="0" w:line="240" w:lineRule="auto"/>
        <w:ind w:right="280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zwanym dalej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WYKONAWCĄ</w:t>
      </w:r>
    </w:p>
    <w:p w:rsidR="00DF5B87" w:rsidRPr="0005382D" w:rsidRDefault="00DF5B87" w:rsidP="00DF5B87">
      <w:pPr>
        <w:widowControl w:val="0"/>
        <w:autoSpaceDE w:val="0"/>
        <w:autoSpaceDN w:val="0"/>
        <w:adjustRightInd w:val="0"/>
        <w:spacing w:after="0" w:line="240" w:lineRule="auto"/>
        <w:ind w:right="280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05382D" w:rsidRPr="0005382D" w:rsidRDefault="0005382D" w:rsidP="00DF5B87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wybranym w  wyniku przeprowadzonego postępowania  o udzielenie zamówienia publicznego w trybie przetargu nieograniczonego </w:t>
      </w:r>
      <w:r w:rsidR="000D746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przedmiocie</w:t>
      </w:r>
      <w:r w:rsidR="003C53C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  <w:r w:rsidR="003C53CF" w:rsidRPr="003C53CF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pl-PL"/>
        </w:rPr>
        <w:t xml:space="preserve"> </w:t>
      </w:r>
      <w:r w:rsidR="003C53C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D</w:t>
      </w:r>
      <w:r w:rsidR="003C53CF" w:rsidRPr="003C53C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ostawa </w:t>
      </w:r>
      <w:r w:rsidR="003C53CF" w:rsidRPr="003C53C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sprzętu medycznego do SPZZOZ w Wyszkowie i NZOZ POZ </w:t>
      </w:r>
      <w:r w:rsidR="003C53C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</w:t>
      </w:r>
      <w:r w:rsidR="003C53CF" w:rsidRPr="003C53C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Rząśniku</w:t>
      </w:r>
      <w:r w:rsidR="003C53C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zgodnie z ustawą z dnia 29 stycznia 2004 roku prawo zamówień publicznych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(tj. </w:t>
      </w:r>
      <w:r w:rsidRPr="0005382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Dz. U. 201</w:t>
      </w:r>
      <w:r w:rsidR="00D83364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8</w:t>
      </w:r>
      <w:r w:rsidRPr="0005382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poz.</w:t>
      </w:r>
      <w:r w:rsidR="00D83364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1986</w:t>
      </w:r>
      <w:r w:rsidR="00443E1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ze zm.</w:t>
      </w:r>
      <w:r w:rsidRPr="0005382D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)</w:t>
      </w:r>
      <w:r w:rsidRPr="0005382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nr procedury </w:t>
      </w:r>
      <w:r w:rsidRPr="000538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DEZ/P/341/ZP-</w:t>
      </w:r>
      <w:r w:rsidR="005413D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Pr="000538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/201</w:t>
      </w:r>
      <w:r w:rsidR="005413D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9</w:t>
      </w:r>
      <w:r w:rsidRPr="000538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Strony zawierają umowę o następującej treści: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ind w:right="-10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§ 1</w:t>
      </w:r>
    </w:p>
    <w:p w:rsidR="0005382D" w:rsidRPr="0005382D" w:rsidRDefault="0005382D" w:rsidP="00193C4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Przedmiotem umowy jest </w:t>
      </w:r>
      <w:bookmarkStart w:id="1" w:name="_Hlk1566212"/>
      <w:r w:rsidRPr="0005382D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eastAsia="pl-PL"/>
        </w:rPr>
        <w:t xml:space="preserve">dostawa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sprzętu medycznego do SPZZOZ w Wyszkowie </w:t>
      </w:r>
      <w:r w:rsidR="003C53C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/</w:t>
      </w:r>
      <w:r w:rsidR="00443E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 NZOZ POZ w Rząśniku</w:t>
      </w:r>
      <w:bookmarkEnd w:id="1"/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, tj. </w:t>
      </w:r>
      <w:r w:rsidR="00443E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>pakiet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 nr …</w:t>
      </w:r>
      <w:r w:rsidR="003C53C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ar-SA"/>
        </w:rPr>
        <w:t xml:space="preserve">………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wraz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 wyposażeniem, instrukcją obsługi w języku polskim oraz zainstalowaniem, uruchomieniem i przeszkoleniem personelu Zamawiającego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zwanych w dalszej części umowy </w:t>
      </w:r>
      <w:r w:rsidR="0017063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sprzętem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zgodnie z opisem przedmiotu zamówienia stanowiącym 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załącznik nr …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umowy.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2</w:t>
      </w:r>
    </w:p>
    <w:p w:rsidR="0005382D" w:rsidRPr="0005382D" w:rsidRDefault="0005382D" w:rsidP="0005382D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zobowiązuje się do dostarczenia </w:t>
      </w:r>
      <w:r w:rsidR="00B93F2C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, określonego w § 1 niniejszej umowy</w:t>
      </w:r>
      <w:r w:rsidR="00D11F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terminie </w:t>
      </w:r>
      <w:r w:rsidR="00D11FA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tygodni od daty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podpisania umowy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wraz z instrukcją obsługi w języku polskim oraz do jego zainstalowania, uruchomienia i przeszkolenia personelu Zamawiającego</w:t>
      </w:r>
      <w:r w:rsidR="00193C42"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zgodnie </w:t>
      </w:r>
      <w:r w:rsidR="00193C42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193C42"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ofertą z dnia …………..</w:t>
      </w:r>
      <w:r w:rsidR="00193C42"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93C42"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roku</w:t>
      </w:r>
      <w:r w:rsidR="00DF5B87">
        <w:rPr>
          <w:rFonts w:ascii="Times New Roman" w:eastAsia="Times New Roman" w:hAnsi="Times New Roman" w:cs="Times New Roman"/>
          <w:sz w:val="20"/>
          <w:szCs w:val="20"/>
          <w:lang w:eastAsia="pl-PL"/>
        </w:rPr>
        <w:t>, stanowiącą integralną część umowy.</w:t>
      </w:r>
    </w:p>
    <w:p w:rsidR="0005382D" w:rsidRPr="0005382D" w:rsidRDefault="0005382D" w:rsidP="0005382D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udzieli personelowi Zamawiającego wszelkich informacji niezbędnych do prawidłowego korzystania z dostarczonego </w:t>
      </w:r>
      <w:r w:rsidR="003C53CF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przeprowadzi szkolenie w zakresie jego obsługi w dniu dostarczenia </w:t>
      </w:r>
      <w:r w:rsidR="003C53CF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, najpóźniej w dniu zainstalowania i uruchomienia.</w:t>
      </w:r>
    </w:p>
    <w:p w:rsidR="0005382D" w:rsidRPr="0005382D" w:rsidRDefault="0005382D" w:rsidP="0005382D">
      <w:pPr>
        <w:numPr>
          <w:ilvl w:val="0"/>
          <w:numId w:val="4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Spełnienie czynności, o których mowa powyżej będzie potwierdzone protokółem odbioru podpisanym przez Strony.</w:t>
      </w:r>
    </w:p>
    <w:p w:rsidR="0005382D" w:rsidRPr="0005382D" w:rsidRDefault="0005382D" w:rsidP="0005382D">
      <w:pPr>
        <w:numPr>
          <w:ilvl w:val="0"/>
          <w:numId w:val="4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gwarantuje dostawę przedmiotu umowy do SPZZOZ w Wyszkowie </w:t>
      </w:r>
      <w:r w:rsidR="003C53CF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="00D06A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NZOZ POZ w Rząśniku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na własny koszt i na własne ryzyko. W ramach dostawy przedmiotu zamówienia termin należy ustalić z Kierownikiem Działu Technicznego i Zamówień Publicznych pod nr tel. 795-143-059.</w:t>
      </w:r>
    </w:p>
    <w:p w:rsidR="0005382D" w:rsidRPr="00FC2527" w:rsidRDefault="0005382D" w:rsidP="00FC2527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pl-PL"/>
        </w:rPr>
      </w:pP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Wykonawca zobowiązany jest do udzielenia gwarancji na </w:t>
      </w:r>
      <w:r w:rsidR="003C53C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sprzęt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, o którym mowa w § 1 niniejszej umowy  na okres </w:t>
      </w:r>
      <w:r w:rsidRPr="00FC2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…….. miesięcy,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zgodnie z</w:t>
      </w:r>
      <w:r w:rsidRPr="00FC2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ofertą z dnia …………..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FC252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roku. 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Okres gwarancji liczony </w:t>
      </w:r>
      <w:r w:rsid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jest 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 daty podpisania protokołu zdawczo- odbiorczego</w:t>
      </w:r>
      <w:r w:rsid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sprzętu</w:t>
      </w:r>
      <w:r w:rsidRP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 o którym mowa w ust.1 niniejszego paragrafu</w:t>
      </w:r>
      <w:r w:rsidR="00FC252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§3</w:t>
      </w:r>
    </w:p>
    <w:p w:rsidR="0005382D" w:rsidRPr="0005382D" w:rsidRDefault="0005382D" w:rsidP="0005382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 oświadcza, że dostarczan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medyczn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jest wykonan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dopuszczon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obrotu i stosowania w służbie zdrowia zgodnie z obowiązującymi przepisami, w tym ustawą z dnia 20 maja 2010 roku o wyrobach medycznych </w:t>
      </w:r>
      <w:bookmarkStart w:id="2" w:name="_Hlk501093441"/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(tj. Dz. U z 201</w:t>
      </w:r>
      <w:r w:rsidR="00052EE2">
        <w:rPr>
          <w:rFonts w:ascii="Times New Roman" w:eastAsia="Times New Roman" w:hAnsi="Times New Roman" w:cs="Times New Roman"/>
          <w:sz w:val="20"/>
          <w:szCs w:val="20"/>
          <w:lang w:eastAsia="pl-PL"/>
        </w:rPr>
        <w:t>9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r., poz.</w:t>
      </w:r>
      <w:r w:rsidR="00052EE2">
        <w:rPr>
          <w:rFonts w:ascii="Times New Roman" w:eastAsia="Times New Roman" w:hAnsi="Times New Roman" w:cs="Times New Roman"/>
          <w:sz w:val="20"/>
          <w:szCs w:val="20"/>
          <w:lang w:eastAsia="pl-PL"/>
        </w:rPr>
        <w:t>175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zm.).</w:t>
      </w:r>
      <w:bookmarkEnd w:id="2"/>
    </w:p>
    <w:p w:rsidR="0005382D" w:rsidRPr="0005382D" w:rsidRDefault="0005382D" w:rsidP="00D06A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4</w:t>
      </w:r>
    </w:p>
    <w:p w:rsidR="005A2E07" w:rsidRPr="0005382D" w:rsidRDefault="0005382D" w:rsidP="00176886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Łączna wartość przedmiotu umowy określonego w § 1 niniejszej umowy: </w:t>
      </w:r>
      <w:r w:rsidR="005A2E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pakiet</w:t>
      </w:r>
      <w:r w:rsidRPr="0005382D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 nr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……………….. wynosi </w:t>
      </w:r>
      <w:r w:rsidRPr="00053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brutto: …….. zł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(słownie: ………….. złotych),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="005A2E0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VAT ….. % ,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netto: </w:t>
      </w:r>
      <w:r w:rsidRPr="0005382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……….. zł</w:t>
      </w:r>
      <w:r w:rsidR="0017688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</w:t>
      </w:r>
      <w:r w:rsidR="005A2E0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:rsidR="0005382D" w:rsidRPr="0005382D" w:rsidRDefault="0005382D" w:rsidP="0005382D">
      <w:pPr>
        <w:numPr>
          <w:ilvl w:val="0"/>
          <w:numId w:val="3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Warunki płatności.</w:t>
      </w:r>
    </w:p>
    <w:p w:rsidR="0005382D" w:rsidRPr="0005382D" w:rsidRDefault="0005382D" w:rsidP="0005382D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płatność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terminie  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0 dni od daty doręczenia faktury Zamawiającemu,</w:t>
      </w:r>
    </w:p>
    <w:p w:rsidR="0005382D" w:rsidRPr="0005382D" w:rsidRDefault="0005382D" w:rsidP="0005382D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płatność będzie dokonana przez Zamawiającego przelewem na </w:t>
      </w: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numer rachunku bankowego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………………………………………….,</w:t>
      </w:r>
    </w:p>
    <w:p w:rsidR="0005382D" w:rsidRPr="0005382D" w:rsidRDefault="0005382D" w:rsidP="0005382D">
      <w:pPr>
        <w:numPr>
          <w:ilvl w:val="1"/>
          <w:numId w:val="9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faktura może być wystawiona przez Wykonawcę najwcześniej w dniu podpisania protokółu</w:t>
      </w:r>
      <w:r w:rsidRPr="0005382D">
        <w:rPr>
          <w:rFonts w:ascii="Times New Roman" w:eastAsia="Times New Roman" w:hAnsi="Times New Roman" w:cs="Times New Roman"/>
          <w:color w:val="C00000"/>
          <w:sz w:val="20"/>
          <w:szCs w:val="20"/>
          <w:lang w:eastAsia="pl-PL"/>
        </w:rPr>
        <w:t xml:space="preserve">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zdawczo-odbiorczego z dostawy i odbioru</w:t>
      </w:r>
      <w:r w:rsidR="001706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sprzętu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, po zainstalowaniu i przeszkoleniu personelu.</w:t>
      </w:r>
    </w:p>
    <w:p w:rsidR="00176886" w:rsidRPr="005C04EA" w:rsidRDefault="00176886" w:rsidP="00176886">
      <w:pPr>
        <w:numPr>
          <w:ilvl w:val="1"/>
          <w:numId w:val="9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wymaga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aby faktura wystawiona była z uwzględnieniem cen jednostkowych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sprzętów medycznych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wchodzących w skład </w:t>
      </w:r>
      <w:r w:rsidRPr="00920E1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pakietu</w:t>
      </w:r>
      <w:r w:rsidR="00920E1B" w:rsidRPr="00920E1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……..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elementów składowych poszczególnych sprzętów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medyczn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aby do faktury dołączono załącznik określający ceny jednostkowe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sprzętów medycznych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wchodzących w skład </w:t>
      </w:r>
      <w:r w:rsidRPr="009036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pakietu </w:t>
      </w:r>
      <w:r w:rsidR="009036A2" w:rsidRPr="009036A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…….</w:t>
      </w:r>
      <w:r w:rsidR="009036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oraz elementów składowych poszczególnych sprzętów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medyczn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5382D" w:rsidRPr="0005382D" w:rsidRDefault="0005382D" w:rsidP="0005382D">
      <w:pPr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 tytułu nieterminowej zapłaty należności, 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kalendarzowego.</w:t>
      </w:r>
    </w:p>
    <w:p w:rsidR="0005382D" w:rsidRPr="0005382D" w:rsidRDefault="0005382D" w:rsidP="0005382D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 dotrzymanie terminu zapłaty uważa się dzień obciążenia rachunku Zamawiającego. </w:t>
      </w:r>
    </w:p>
    <w:p w:rsidR="0005382D" w:rsidRPr="0005382D" w:rsidRDefault="0005382D" w:rsidP="0005382D">
      <w:pPr>
        <w:numPr>
          <w:ilvl w:val="0"/>
          <w:numId w:val="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Cena za dostarczany przedmiot umowy 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pl-PL"/>
        </w:rPr>
        <w:t>nie może</w:t>
      </w: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ulec zwiększeniu w stosunku do ceny zgłoszonej w ofercie przetargowej.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§5</w:t>
      </w:r>
    </w:p>
    <w:p w:rsidR="0005382D" w:rsidRPr="0005382D" w:rsidRDefault="0005382D" w:rsidP="0005382D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umowy.</w:t>
      </w:r>
    </w:p>
    <w:p w:rsidR="0005382D" w:rsidRPr="0005382D" w:rsidRDefault="0005382D" w:rsidP="0005382D">
      <w:pPr>
        <w:numPr>
          <w:ilvl w:val="0"/>
          <w:numId w:val="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Zamawiającemu przysługuje prawo rozwiązania umowy w trybie natychmiastowym bez wypowiedzenia w przypadku rażących zaniedbań w wykonywaniu przedmiotu niniejszej umowy przez Wykonawcę.</w:t>
      </w:r>
    </w:p>
    <w:p w:rsidR="0005382D" w:rsidRPr="0005382D" w:rsidRDefault="0005382D" w:rsidP="0005382D">
      <w:pPr>
        <w:widowControl w:val="0"/>
        <w:numPr>
          <w:ilvl w:val="0"/>
          <w:numId w:val="2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Cesje wierzytelności oraz inne czynności prawne mające na celu zmianę wierzyciela dokonane z naruszeniem art. 54 ust.5 ustawy o działalności leczniczej są nieważne.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6</w:t>
      </w:r>
    </w:p>
    <w:p w:rsidR="0005382D" w:rsidRPr="005A2E07" w:rsidRDefault="0005382D" w:rsidP="005A2E07">
      <w:pPr>
        <w:pStyle w:val="Akapitzlist"/>
        <w:numPr>
          <w:ilvl w:val="0"/>
          <w:numId w:val="11"/>
        </w:numPr>
        <w:tabs>
          <w:tab w:val="left" w:pos="360"/>
        </w:tabs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ma prawo do składania reklamacji, w tym do zwrotu 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sprz</w:t>
      </w:r>
      <w:r w:rsidR="00FC2527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tu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terminie </w:t>
      </w:r>
      <w:r w:rsidRPr="005A2E0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14 dni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 daty dostawy i do składania reklamacji w całym okresie trwania gwarancji na dostarczon</w:t>
      </w:r>
      <w:r w:rsidR="005A2E07"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A2E07"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</w:t>
      </w: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5382D" w:rsidRPr="005A2E07" w:rsidRDefault="0005382D" w:rsidP="005A2E07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Reklamację, o której mowa powyżej, Zamawiający zgłasza Wykonawcy na piśmie, przesyłając ją faxem lub w inny dostępny sposób. </w:t>
      </w:r>
    </w:p>
    <w:p w:rsidR="0005382D" w:rsidRPr="005A2E07" w:rsidRDefault="0005382D" w:rsidP="005A2E07">
      <w:pPr>
        <w:pStyle w:val="Akapitzlist"/>
        <w:widowControl w:val="0"/>
        <w:numPr>
          <w:ilvl w:val="0"/>
          <w:numId w:val="11"/>
        </w:numPr>
        <w:tabs>
          <w:tab w:val="left" w:pos="360"/>
          <w:tab w:val="left" w:pos="426"/>
        </w:tabs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A2E07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nienależytego wykonania postanowień niniejszej umowy przez Wykonawcę, w tym reklamacja dotycząca jakości dostarczonego towaru, opóźnienie dostawy powyżej 14 dni zamówionego towaru, Zamawiający może rozwiązać niniejszą umowę w trybie natychmiastowym.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§7</w:t>
      </w:r>
    </w:p>
    <w:p w:rsidR="0005382D" w:rsidRPr="0005382D" w:rsidRDefault="0005382D" w:rsidP="0005382D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zapłaci Zamawiającemu karę umowną:</w:t>
      </w:r>
    </w:p>
    <w:p w:rsidR="0005382D" w:rsidRPr="0005382D" w:rsidRDefault="0005382D" w:rsidP="0005382D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 odstąpienie od umowy bądź rozwiązanie umowy w trybie natychmiastowym przez Zamawiającego z przyczyn leżących po stronie Wykonawcy- w wysokości 10% wynagrodzenia za przedmiot umowy określony w § 4 ust.1 umowy.</w:t>
      </w:r>
    </w:p>
    <w:p w:rsidR="0005382D" w:rsidRPr="0005382D" w:rsidRDefault="0005382D" w:rsidP="0005382D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 jednostronne odstąpienie od umowy przez Wykonawcę lub rozwiązanie umowy przez Wykonawcę - </w:t>
      </w:r>
      <w:r w:rsidR="0017688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 wysokości 10% wynagrodzenia za przedmiot umowy określony w § 4 ust.1 umowy.</w:t>
      </w:r>
    </w:p>
    <w:p w:rsidR="0005382D" w:rsidRDefault="0005382D" w:rsidP="0005382D">
      <w:pPr>
        <w:numPr>
          <w:ilvl w:val="1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 opóźnienie w dostarczeniu przedmiotu umowy- w wysokości 0,5 % wynagrodzenia określonego w § 4 ust.1 umowy za każdy dzień opóźnienia.</w:t>
      </w:r>
    </w:p>
    <w:p w:rsidR="00FC2527" w:rsidRPr="0005382D" w:rsidRDefault="00FC2527" w:rsidP="00FC2527">
      <w:pPr>
        <w:numPr>
          <w:ilvl w:val="1"/>
          <w:numId w:val="5"/>
        </w:numPr>
        <w:tabs>
          <w:tab w:val="clear" w:pos="1440"/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 niewykonanie lub nienależyte wykonanie umowy- w wysokości </w:t>
      </w: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 wysokości 10% wynagrodzenia za przedmiot umowy określony w § 4 ust.1 umowy.</w:t>
      </w:r>
    </w:p>
    <w:p w:rsidR="0005382D" w:rsidRPr="0005382D" w:rsidRDefault="0005382D" w:rsidP="0005382D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Odstąpienie od umowy bądź rozwiązanie umowy powinno nastąpić w formie pisemnej.</w:t>
      </w:r>
    </w:p>
    <w:p w:rsidR="0005382D" w:rsidRPr="0005382D" w:rsidRDefault="0005382D" w:rsidP="0005382D">
      <w:pPr>
        <w:numPr>
          <w:ilvl w:val="0"/>
          <w:numId w:val="5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Zamawiający ma prawo dochodzić odszkodowania uzupełniającego na zasadach ogólnych określonych w Kodeksie Cywilnym, jeżeli szkoda przekracza wysokość zastrzeżonych kar umownych.</w:t>
      </w:r>
    </w:p>
    <w:p w:rsidR="0005382D" w:rsidRPr="0005382D" w:rsidRDefault="0005382D" w:rsidP="0005382D">
      <w:pPr>
        <w:widowControl w:val="0"/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zastrzega sobie prawo potrącenia kwot z tytułu kar umownych z należnego Wykonawcy wynagrodzenia, na co Wykonawca wyraża zgodę.</w:t>
      </w:r>
    </w:p>
    <w:p w:rsidR="0005382D" w:rsidRPr="0005382D" w:rsidRDefault="0005382D" w:rsidP="000538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8</w:t>
      </w:r>
    </w:p>
    <w:p w:rsidR="0005382D" w:rsidRPr="0005382D" w:rsidRDefault="0005382D" w:rsidP="0005382D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przewiduje możliwość dokonania zmian postanowień zawartej umowy m.in. w zakresie:</w:t>
      </w:r>
    </w:p>
    <w:p w:rsidR="0005382D" w:rsidRPr="0005382D" w:rsidRDefault="0005382D" w:rsidP="0005382D">
      <w:pPr>
        <w:numPr>
          <w:ilvl w:val="1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zaistnienia omyłki pisarskiej lub rachunkowej.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 danych  teleadresowych  określonych  w umowie,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:rsidR="0005382D" w:rsidRPr="0005382D" w:rsidRDefault="0005382D" w:rsidP="0005382D">
      <w:pPr>
        <w:numPr>
          <w:ilvl w:val="1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05382D" w:rsidRPr="0005382D" w:rsidRDefault="0005382D" w:rsidP="0005382D">
      <w:pPr>
        <w:numPr>
          <w:ilvl w:val="1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wystąpienia niezależnych od Zamawiającego i Wykonawcy istotnych okoliczności, których nie można było przewidzieć przy zachowaniu należytej staranności, które mają wpływ na terminy realizacji zamówienia.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zmiana terminu dostawy z przyczyn niezależnych od Wykonawcy mających wpływ na termin dostawy.</w:t>
      </w:r>
    </w:p>
    <w:p w:rsidR="0005382D" w:rsidRPr="0005382D" w:rsidRDefault="0005382D" w:rsidP="0005382D">
      <w:pPr>
        <w:widowControl w:val="0"/>
        <w:numPr>
          <w:ilvl w:val="1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oraz w pozostałych przypadkach określonych w ustawie pzp.</w:t>
      </w:r>
    </w:p>
    <w:p w:rsidR="0005382D" w:rsidRPr="0005382D" w:rsidRDefault="0005382D" w:rsidP="0005382D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9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spory wynikłe z niniejszej umowy rozstrzygane będą przez sąd właściwy dla siedziby Zamawiającego.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10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sprawach nie uregulowanych niniejszą umową zastosowanie mają przepisy ustawy- Prawo Zamówień Publicznych, Kodeksu Cywilnego oraz inne właściwe przepisy prawa.</w:t>
      </w: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§ 11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sz w:val="20"/>
          <w:szCs w:val="20"/>
          <w:lang w:eastAsia="pl-PL"/>
        </w:rPr>
        <w:t>Umowę sporządzono w dwóch jednobrzmiących egzemplarzach, po jednym dla każdej ze stron.</w:t>
      </w:r>
    </w:p>
    <w:p w:rsidR="0005382D" w:rsidRPr="0005382D" w:rsidRDefault="0005382D" w:rsidP="0005382D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ind w:right="40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382D" w:rsidRPr="0005382D" w:rsidRDefault="0005382D" w:rsidP="0005382D">
      <w:pPr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3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ZAMAWIAJĄCY:                                                                                     WYKONAWCA:</w:t>
      </w:r>
    </w:p>
    <w:p w:rsidR="0005382D" w:rsidRPr="0005382D" w:rsidRDefault="0005382D" w:rsidP="0005382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44B73" w:rsidRDefault="00544B73"/>
    <w:sectPr w:rsidR="00544B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50B" w:rsidRDefault="00EC150B" w:rsidP="007C718F">
      <w:pPr>
        <w:spacing w:after="0" w:line="240" w:lineRule="auto"/>
      </w:pPr>
      <w:r>
        <w:separator/>
      </w:r>
    </w:p>
  </w:endnote>
  <w:endnote w:type="continuationSeparator" w:id="0">
    <w:p w:rsidR="00EC150B" w:rsidRDefault="00EC150B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50B" w:rsidRDefault="00EC150B" w:rsidP="007C718F">
      <w:pPr>
        <w:spacing w:after="0" w:line="240" w:lineRule="auto"/>
      </w:pPr>
      <w:r>
        <w:separator/>
      </w:r>
    </w:p>
  </w:footnote>
  <w:footnote w:type="continuationSeparator" w:id="0">
    <w:p w:rsidR="00EC150B" w:rsidRDefault="00EC150B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05382D" w:rsidRDefault="0005382D" w:rsidP="0005382D">
    <w:pPr>
      <w:pStyle w:val="Nagwek"/>
    </w:pPr>
    <w:r>
      <w:rPr>
        <w:noProof/>
      </w:rPr>
      <w:drawing>
        <wp:inline distT="0" distB="0" distL="0" distR="0" wp14:anchorId="5FAD82CE" wp14:editId="1E800329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1DC0161"/>
    <w:multiLevelType w:val="hybridMultilevel"/>
    <w:tmpl w:val="6198A0B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130E3"/>
    <w:multiLevelType w:val="hybridMultilevel"/>
    <w:tmpl w:val="DC58C8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91184"/>
    <w:multiLevelType w:val="hybridMultilevel"/>
    <w:tmpl w:val="E15AD5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37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1EC366CC"/>
    <w:multiLevelType w:val="hybridMultilevel"/>
    <w:tmpl w:val="1592C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5C8E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EF181E"/>
    <w:multiLevelType w:val="hybridMultilevel"/>
    <w:tmpl w:val="0D164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94FE0"/>
    <w:multiLevelType w:val="hybridMultilevel"/>
    <w:tmpl w:val="94D2C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565EE"/>
    <w:multiLevelType w:val="hybridMultilevel"/>
    <w:tmpl w:val="4C9C7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B0C18"/>
    <w:multiLevelType w:val="hybridMultilevel"/>
    <w:tmpl w:val="1E028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00BF4"/>
    <w:multiLevelType w:val="hybridMultilevel"/>
    <w:tmpl w:val="673CF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0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52EE2"/>
    <w:rsid w:val="0005382D"/>
    <w:rsid w:val="00077BCA"/>
    <w:rsid w:val="000D746A"/>
    <w:rsid w:val="001433E9"/>
    <w:rsid w:val="00170632"/>
    <w:rsid w:val="00176886"/>
    <w:rsid w:val="00193C42"/>
    <w:rsid w:val="001944B2"/>
    <w:rsid w:val="0036273C"/>
    <w:rsid w:val="003C53CF"/>
    <w:rsid w:val="00443E16"/>
    <w:rsid w:val="005413D7"/>
    <w:rsid w:val="00544B73"/>
    <w:rsid w:val="005A2E07"/>
    <w:rsid w:val="007C718F"/>
    <w:rsid w:val="009036A2"/>
    <w:rsid w:val="00920E1B"/>
    <w:rsid w:val="00B93F2C"/>
    <w:rsid w:val="00D06ADD"/>
    <w:rsid w:val="00D11FA6"/>
    <w:rsid w:val="00D83364"/>
    <w:rsid w:val="00DF5B87"/>
    <w:rsid w:val="00EC150B"/>
    <w:rsid w:val="00FC2527"/>
    <w:rsid w:val="00FE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ED06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basedOn w:val="Normalny"/>
    <w:uiPriority w:val="34"/>
    <w:qFormat/>
    <w:rsid w:val="005A2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1252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17</cp:revision>
  <cp:lastPrinted>2018-10-29T10:11:00Z</cp:lastPrinted>
  <dcterms:created xsi:type="dcterms:W3CDTF">2018-10-23T12:14:00Z</dcterms:created>
  <dcterms:modified xsi:type="dcterms:W3CDTF">2019-02-22T10:12:00Z</dcterms:modified>
</cp:coreProperties>
</file>